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pPr>
      <w:bookmarkStart w:id="0" w:name="_Toc11908"/>
    </w:p>
    <w:p>
      <w:pPr>
        <w:ind w:firstLine="0" w:firstLineChars="0"/>
        <w:jc w:val="center"/>
        <w:rPr>
          <w:rFonts w:ascii="宋体" w:hAnsi="宋体" w:eastAsia="宋体"/>
          <w:b/>
          <w:sz w:val="52"/>
          <w:szCs w:val="52"/>
        </w:rPr>
      </w:pPr>
    </w:p>
    <w:p>
      <w:pPr>
        <w:pStyle w:val="25"/>
        <w:rPr>
          <w:rFonts w:ascii="宋体" w:hAnsi="宋体" w:cs="宋体"/>
          <w:sz w:val="52"/>
          <w:szCs w:val="52"/>
        </w:rPr>
      </w:pPr>
      <w:r>
        <w:rPr>
          <w:rFonts w:hint="eastAsia" w:ascii="宋体" w:hAnsi="宋体" w:cs="宋体"/>
          <w:sz w:val="52"/>
          <w:szCs w:val="52"/>
        </w:rPr>
        <w:t>各派驻纪检监察组工作经费项目</w:t>
      </w:r>
    </w:p>
    <w:p>
      <w:pPr>
        <w:pStyle w:val="25"/>
        <w:rPr>
          <w:rFonts w:ascii="宋体" w:hAnsi="宋体" w:cs="宋体"/>
        </w:rPr>
      </w:pPr>
      <w:r>
        <w:rPr>
          <w:rFonts w:hint="eastAsia" w:ascii="宋体" w:hAnsi="宋体" w:cs="宋体"/>
          <w:sz w:val="52"/>
          <w:szCs w:val="52"/>
        </w:rPr>
        <w:t>支出绩效自评总结报告</w:t>
      </w:r>
    </w:p>
    <w:p>
      <w:pPr>
        <w:ind w:firstLine="0" w:firstLineChars="0"/>
        <w:jc w:val="center"/>
        <w:rPr>
          <w:rFonts w:ascii="宋体" w:hAnsi="宋体" w:eastAsia="宋体"/>
          <w:b/>
          <w:sz w:val="52"/>
          <w:szCs w:val="52"/>
        </w:rPr>
      </w:pPr>
    </w:p>
    <w:p>
      <w:pPr>
        <w:ind w:firstLine="0" w:firstLineChars="0"/>
        <w:jc w:val="center"/>
      </w:pPr>
    </w:p>
    <w:p>
      <w:pPr>
        <w:ind w:firstLine="0" w:firstLineChars="0"/>
        <w:jc w:val="center"/>
        <w:rPr>
          <w:rFonts w:ascii="宋体" w:hAnsi="宋体" w:eastAsia="宋体"/>
          <w:b/>
          <w:sz w:val="52"/>
          <w:szCs w:val="52"/>
        </w:rPr>
      </w:pPr>
    </w:p>
    <w:p>
      <w:pPr>
        <w:pStyle w:val="27"/>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52"/>
          <w:szCs w:val="52"/>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sz w:val="36"/>
          <w:szCs w:val="36"/>
        </w:rPr>
      </w:pPr>
    </w:p>
    <w:p>
      <w:pPr>
        <w:ind w:firstLine="0" w:firstLineChars="0"/>
        <w:jc w:val="center"/>
        <w:rPr>
          <w:rFonts w:ascii="宋体" w:hAnsi="宋体" w:eastAsia="宋体"/>
          <w:b/>
        </w:rPr>
      </w:pPr>
      <w:r>
        <w:rPr>
          <w:rFonts w:hint="eastAsia" w:ascii="宋体" w:hAnsi="宋体" w:eastAsia="宋体"/>
          <w:b/>
        </w:rPr>
        <w:t>自评单位：中国共产党太康县纪律检查委员会</w:t>
      </w:r>
    </w:p>
    <w:p>
      <w:pPr>
        <w:ind w:firstLine="0" w:firstLineChars="0"/>
        <w:jc w:val="center"/>
        <w:rPr>
          <w:rFonts w:ascii="宋体" w:hAnsi="宋体" w:eastAsia="宋体"/>
          <w:b/>
        </w:rPr>
      </w:pPr>
      <w:r>
        <w:rPr>
          <w:rFonts w:hint="eastAsia" w:ascii="宋体" w:hAnsi="宋体" w:eastAsia="宋体"/>
          <w:b/>
        </w:rPr>
        <w:t>日期：2022年5月</w:t>
      </w:r>
    </w:p>
    <w:p>
      <w:pPr>
        <w:pStyle w:val="10"/>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ind w:firstLine="0" w:firstLineChars="0"/>
        <w:jc w:val="center"/>
        <w:rPr>
          <w:b/>
          <w:bCs/>
        </w:rPr>
      </w:pPr>
      <w:r>
        <w:rPr>
          <w:rFonts w:hint="eastAsia"/>
          <w:b/>
          <w:bCs/>
          <w:sz w:val="36"/>
          <w:szCs w:val="36"/>
        </w:rPr>
        <w:t>目 录</w:t>
      </w:r>
    </w:p>
    <w:p>
      <w:pPr>
        <w:pStyle w:val="10"/>
        <w:rPr>
          <w:rFonts w:asciiTheme="minorHAnsi" w:hAnsiTheme="minorHAnsi" w:eastAsiaTheme="minorEastAsia"/>
          <w:b w:val="0"/>
          <w:sz w:val="21"/>
          <w:szCs w:val="22"/>
        </w:rPr>
      </w:pPr>
      <w:r>
        <w:fldChar w:fldCharType="begin"/>
      </w:r>
      <w:r>
        <w:instrText xml:space="preserve">TOC \o "1-2" \h \u </w:instrText>
      </w:r>
      <w:r>
        <w:fldChar w:fldCharType="separate"/>
      </w:r>
      <w:r>
        <w:fldChar w:fldCharType="begin"/>
      </w:r>
      <w:r>
        <w:instrText xml:space="preserve"> HYPERLINK \l "_Toc111659510" </w:instrText>
      </w:r>
      <w:r>
        <w:fldChar w:fldCharType="separate"/>
      </w:r>
      <w:r>
        <w:rPr>
          <w:rStyle w:val="15"/>
          <w:rFonts w:hint="eastAsia"/>
        </w:rPr>
        <w:t>一、项目基本情况</w:t>
      </w:r>
      <w:r>
        <w:tab/>
      </w:r>
      <w:r>
        <w:fldChar w:fldCharType="begin"/>
      </w:r>
      <w:r>
        <w:instrText xml:space="preserve"> PAGEREF _Toc111659510 \h </w:instrText>
      </w:r>
      <w:r>
        <w:fldChar w:fldCharType="separate"/>
      </w:r>
      <w:r>
        <w:t>1</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"_Toc111659511" </w:instrText>
      </w:r>
      <w:r>
        <w:fldChar w:fldCharType="separate"/>
      </w:r>
      <w:r>
        <w:rPr>
          <w:rStyle w:val="15"/>
          <w:rFonts w:hint="eastAsia"/>
        </w:rPr>
        <w:t>（一）项目基本信息</w:t>
      </w:r>
      <w:r>
        <w:tab/>
      </w:r>
      <w:r>
        <w:fldChar w:fldCharType="begin"/>
      </w:r>
      <w:r>
        <w:instrText xml:space="preserve"> PAGEREF _Toc111659511 \h </w:instrText>
      </w:r>
      <w:r>
        <w:fldChar w:fldCharType="separate"/>
      </w:r>
      <w:r>
        <w:t>1</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"_Toc111659512" </w:instrText>
      </w:r>
      <w:r>
        <w:fldChar w:fldCharType="separate"/>
      </w:r>
      <w:r>
        <w:rPr>
          <w:rStyle w:val="15"/>
          <w:rFonts w:hint="eastAsia"/>
        </w:rPr>
        <w:t>（二）项目支出情况</w:t>
      </w:r>
      <w:r>
        <w:tab/>
      </w:r>
      <w:r>
        <w:fldChar w:fldCharType="begin"/>
      </w:r>
      <w:r>
        <w:instrText xml:space="preserve"> PAGEREF _Toc111659512 \h </w:instrText>
      </w:r>
      <w:r>
        <w:fldChar w:fldCharType="separate"/>
      </w:r>
      <w:r>
        <w:t>2</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"_Toc111659513" </w:instrText>
      </w:r>
      <w:r>
        <w:fldChar w:fldCharType="separate"/>
      </w:r>
      <w:r>
        <w:rPr>
          <w:rStyle w:val="15"/>
          <w:rFonts w:hint="eastAsia"/>
        </w:rPr>
        <w:t>二、绩效自评工作开展情况</w:t>
      </w:r>
      <w:r>
        <w:tab/>
      </w:r>
      <w:r>
        <w:fldChar w:fldCharType="begin"/>
      </w:r>
      <w:r>
        <w:instrText xml:space="preserve"> PAGEREF _Toc111659513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"_Toc111659514" </w:instrText>
      </w:r>
      <w:r>
        <w:fldChar w:fldCharType="separate"/>
      </w:r>
      <w:r>
        <w:rPr>
          <w:rStyle w:val="15"/>
          <w:rFonts w:hint="eastAsia"/>
        </w:rPr>
        <w:t>（一）绩效自评价目的和意义</w:t>
      </w:r>
      <w:r>
        <w:tab/>
      </w:r>
      <w:r>
        <w:fldChar w:fldCharType="begin"/>
      </w:r>
      <w:r>
        <w:instrText xml:space="preserve"> PAGEREF _Toc111659514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"_Toc111659515" </w:instrText>
      </w:r>
      <w:r>
        <w:fldChar w:fldCharType="separate"/>
      </w:r>
      <w:r>
        <w:rPr>
          <w:rStyle w:val="15"/>
          <w:rFonts w:hint="eastAsia"/>
        </w:rPr>
        <w:t>（二）绩效自评价对象和范围</w:t>
      </w:r>
      <w:r>
        <w:tab/>
      </w:r>
      <w:r>
        <w:fldChar w:fldCharType="begin"/>
      </w:r>
      <w:r>
        <w:instrText xml:space="preserve"> PAGEREF _Toc111659515 \h </w:instrText>
      </w:r>
      <w:r>
        <w:fldChar w:fldCharType="separate"/>
      </w:r>
      <w:r>
        <w:t>2</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"_Toc111659516" </w:instrText>
      </w:r>
      <w:r>
        <w:fldChar w:fldCharType="separate"/>
      </w:r>
      <w:r>
        <w:rPr>
          <w:rStyle w:val="15"/>
          <w:rFonts w:hint="eastAsia"/>
        </w:rPr>
        <w:t>（三）绩效评价的依据</w:t>
      </w:r>
      <w:r>
        <w:tab/>
      </w:r>
      <w:r>
        <w:fldChar w:fldCharType="begin"/>
      </w:r>
      <w:r>
        <w:instrText xml:space="preserve"> PAGEREF _Toc111659516 \h </w:instrText>
      </w:r>
      <w:r>
        <w:fldChar w:fldCharType="separate"/>
      </w:r>
      <w:r>
        <w:t>3</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"_Toc111659517" </w:instrText>
      </w:r>
      <w:r>
        <w:fldChar w:fldCharType="separate"/>
      </w:r>
      <w:r>
        <w:rPr>
          <w:rStyle w:val="15"/>
          <w:rFonts w:hint="eastAsia"/>
        </w:rPr>
        <w:t>（四）评分方法</w:t>
      </w:r>
      <w:r>
        <w:tab/>
      </w:r>
      <w:r>
        <w:fldChar w:fldCharType="begin"/>
      </w:r>
      <w:r>
        <w:instrText xml:space="preserve"> PAGEREF _Toc111659517 \h </w:instrText>
      </w:r>
      <w:r>
        <w:fldChar w:fldCharType="separate"/>
      </w:r>
      <w:r>
        <w:t>3</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"_Toc111659518" </w:instrText>
      </w:r>
      <w:r>
        <w:fldChar w:fldCharType="separate"/>
      </w:r>
      <w:r>
        <w:rPr>
          <w:rStyle w:val="15"/>
          <w:rFonts w:hint="eastAsia"/>
        </w:rPr>
        <w:t>（五）绩效自评工作组织</w:t>
      </w:r>
      <w:r>
        <w:tab/>
      </w:r>
      <w:r>
        <w:fldChar w:fldCharType="begin"/>
      </w:r>
      <w:r>
        <w:instrText xml:space="preserve"> PAGEREF _Toc111659518 \h </w:instrText>
      </w:r>
      <w:r>
        <w:fldChar w:fldCharType="separate"/>
      </w:r>
      <w:r>
        <w:t>4</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"_Toc111659519" </w:instrText>
      </w:r>
      <w:r>
        <w:fldChar w:fldCharType="separate"/>
      </w:r>
      <w:r>
        <w:rPr>
          <w:rStyle w:val="15"/>
          <w:rFonts w:hint="eastAsia"/>
        </w:rPr>
        <w:t>三、绩效自评结果及分析</w:t>
      </w:r>
      <w:r>
        <w:tab/>
      </w:r>
      <w:r>
        <w:fldChar w:fldCharType="begin"/>
      </w:r>
      <w:r>
        <w:instrText xml:space="preserve"> PAGEREF _Toc111659519 \h </w:instrText>
      </w:r>
      <w:r>
        <w:fldChar w:fldCharType="separate"/>
      </w:r>
      <w:r>
        <w:t>4</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"_Toc111659520" </w:instrText>
      </w:r>
      <w:r>
        <w:fldChar w:fldCharType="separate"/>
      </w:r>
      <w:r>
        <w:rPr>
          <w:rStyle w:val="15"/>
          <w:rFonts w:hint="eastAsia"/>
        </w:rPr>
        <w:t>（一）绩效自评价结果</w:t>
      </w:r>
      <w:r>
        <w:tab/>
      </w:r>
      <w:r>
        <w:fldChar w:fldCharType="begin"/>
      </w:r>
      <w:r>
        <w:instrText xml:space="preserve"> PAGEREF _Toc111659520 \h </w:instrText>
      </w:r>
      <w:r>
        <w:fldChar w:fldCharType="separate"/>
      </w:r>
      <w:r>
        <w:t>4</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"_Toc111659521" </w:instrText>
      </w:r>
      <w:r>
        <w:fldChar w:fldCharType="separate"/>
      </w:r>
      <w:r>
        <w:rPr>
          <w:rStyle w:val="15"/>
          <w:rFonts w:hint="eastAsia"/>
        </w:rPr>
        <w:t>（二）自评指标分析</w:t>
      </w:r>
      <w:r>
        <w:tab/>
      </w:r>
      <w:r>
        <w:fldChar w:fldCharType="begin"/>
      </w:r>
      <w:r>
        <w:instrText xml:space="preserve"> PAGEREF _Toc111659521 \h </w:instrText>
      </w:r>
      <w:r>
        <w:fldChar w:fldCharType="separate"/>
      </w:r>
      <w:r>
        <w:t>5</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"_Toc111659522" </w:instrText>
      </w:r>
      <w:r>
        <w:fldChar w:fldCharType="separate"/>
      </w:r>
      <w:r>
        <w:rPr>
          <w:rStyle w:val="15"/>
          <w:rFonts w:hint="eastAsia"/>
        </w:rPr>
        <w:t>四、成果和问题</w:t>
      </w:r>
      <w:r>
        <w:tab/>
      </w:r>
      <w:r>
        <w:fldChar w:fldCharType="begin"/>
      </w:r>
      <w:r>
        <w:instrText xml:space="preserve"> PAGEREF _Toc111659522 \h </w:instrText>
      </w:r>
      <w:r>
        <w:fldChar w:fldCharType="separate"/>
      </w:r>
      <w:r>
        <w:t>8</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"_Toc111659523" </w:instrText>
      </w:r>
      <w:r>
        <w:fldChar w:fldCharType="separate"/>
      </w:r>
      <w:r>
        <w:rPr>
          <w:rStyle w:val="15"/>
          <w:rFonts w:hint="eastAsia"/>
        </w:rPr>
        <w:t>（一）项目实施的成果</w:t>
      </w:r>
      <w:r>
        <w:tab/>
      </w:r>
      <w:r>
        <w:fldChar w:fldCharType="begin"/>
      </w:r>
      <w:r>
        <w:instrText xml:space="preserve"> PAGEREF _Toc111659523 \h </w:instrText>
      </w:r>
      <w:r>
        <w:fldChar w:fldCharType="separate"/>
      </w:r>
      <w:r>
        <w:t>8</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"_Toc111659524" </w:instrText>
      </w:r>
      <w:r>
        <w:fldChar w:fldCharType="separate"/>
      </w:r>
      <w:r>
        <w:rPr>
          <w:rStyle w:val="15"/>
          <w:rFonts w:hint="eastAsia"/>
        </w:rPr>
        <w:t>（二）项目存在的问题</w:t>
      </w:r>
      <w:r>
        <w:tab/>
      </w:r>
      <w:r>
        <w:fldChar w:fldCharType="begin"/>
      </w:r>
      <w:r>
        <w:instrText xml:space="preserve"> PAGEREF _Toc111659524 \h </w:instrText>
      </w:r>
      <w:r>
        <w:fldChar w:fldCharType="separate"/>
      </w:r>
      <w:r>
        <w:t>8</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"_Toc111659525" </w:instrText>
      </w:r>
      <w:r>
        <w:fldChar w:fldCharType="separate"/>
      </w:r>
      <w:r>
        <w:rPr>
          <w:rStyle w:val="15"/>
          <w:rFonts w:hint="eastAsia"/>
        </w:rPr>
        <w:t>五、建议</w:t>
      </w:r>
      <w:r>
        <w:tab/>
      </w:r>
      <w:r>
        <w:fldChar w:fldCharType="begin"/>
      </w:r>
      <w:r>
        <w:instrText xml:space="preserve"> PAGEREF _Toc111659525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"_Toc111659526" </w:instrText>
      </w:r>
      <w:r>
        <w:fldChar w:fldCharType="separate"/>
      </w:r>
      <w:r>
        <w:rPr>
          <w:rStyle w:val="15"/>
          <w:rFonts w:hint="eastAsia"/>
        </w:rPr>
        <w:t>（一）强化项目</w:t>
      </w:r>
      <w:r>
        <w:rPr>
          <w:rStyle w:val="15"/>
          <w:rFonts w:hint="eastAsia" w:cs="仿宋"/>
        </w:rPr>
        <w:t>全程监督管控</w:t>
      </w:r>
      <w:r>
        <w:tab/>
      </w:r>
      <w:r>
        <w:fldChar w:fldCharType="begin"/>
      </w:r>
      <w:r>
        <w:instrText xml:space="preserve"> PAGEREF _Toc111659526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"_Toc111659527" </w:instrText>
      </w:r>
      <w:r>
        <w:fldChar w:fldCharType="separate"/>
      </w:r>
      <w:r>
        <w:rPr>
          <w:rStyle w:val="15"/>
          <w:rFonts w:hint="eastAsia"/>
        </w:rPr>
        <w:t>（二）加强学习培训提高绩效管理水平</w:t>
      </w:r>
      <w:r>
        <w:tab/>
      </w:r>
      <w:r>
        <w:fldChar w:fldCharType="begin"/>
      </w:r>
      <w:r>
        <w:instrText xml:space="preserve"> PAGEREF _Toc111659527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"_Toc111659528" </w:instrText>
      </w:r>
      <w:r>
        <w:fldChar w:fldCharType="separate"/>
      </w:r>
      <w:r>
        <w:rPr>
          <w:rStyle w:val="15"/>
          <w:rFonts w:hint="eastAsia"/>
        </w:rPr>
        <w:t>（三）严格实施项目明确绩效指标</w:t>
      </w:r>
      <w:r>
        <w:tab/>
      </w:r>
      <w:r>
        <w:fldChar w:fldCharType="begin"/>
      </w:r>
      <w:r>
        <w:instrText xml:space="preserve"> PAGEREF _Toc111659528 \h </w:instrText>
      </w:r>
      <w:r>
        <w:fldChar w:fldCharType="separate"/>
      </w:r>
      <w:r>
        <w:t>9</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"_Toc111659529" </w:instrText>
      </w:r>
      <w:r>
        <w:fldChar w:fldCharType="separate"/>
      </w:r>
      <w:r>
        <w:rPr>
          <w:rStyle w:val="15"/>
          <w:rFonts w:hint="eastAsia"/>
        </w:rPr>
        <w:t>六、其他需要说明的问题</w:t>
      </w:r>
      <w:r>
        <w:tab/>
      </w:r>
      <w:r>
        <w:fldChar w:fldCharType="begin"/>
      </w:r>
      <w:r>
        <w:instrText xml:space="preserve"> PAGEREF _Toc111659529 \h </w:instrText>
      </w:r>
      <w:r>
        <w:fldChar w:fldCharType="separate"/>
      </w:r>
      <w:r>
        <w:t>9</w:t>
      </w:r>
      <w:r>
        <w:fldChar w:fldCharType="end"/>
      </w:r>
      <w:r>
        <w:fldChar w:fldCharType="end"/>
      </w:r>
    </w:p>
    <w:p>
      <w:pPr>
        <w:pStyle w:val="10"/>
        <w:rPr>
          <w:rFonts w:asciiTheme="minorHAnsi" w:hAnsiTheme="minorHAnsi" w:eastAsiaTheme="minorEastAsia"/>
          <w:b w:val="0"/>
          <w:sz w:val="21"/>
          <w:szCs w:val="22"/>
        </w:rPr>
      </w:pPr>
      <w:r>
        <w:fldChar w:fldCharType="begin"/>
      </w:r>
      <w:r>
        <w:instrText xml:space="preserve"> HYPERLINK \l "_Toc111659530" </w:instrText>
      </w:r>
      <w:r>
        <w:fldChar w:fldCharType="separate"/>
      </w:r>
      <w:r>
        <w:rPr>
          <w:rStyle w:val="15"/>
          <w:rFonts w:hint="eastAsia"/>
        </w:rPr>
        <w:t>七、附件</w:t>
      </w:r>
      <w:r>
        <w:tab/>
      </w:r>
      <w:r>
        <w:fldChar w:fldCharType="begin"/>
      </w:r>
      <w:r>
        <w:instrText xml:space="preserve"> PAGEREF _Toc111659530 \h </w:instrText>
      </w:r>
      <w:r>
        <w:fldChar w:fldCharType="separate"/>
      </w:r>
      <w:r>
        <w:t>9</w:t>
      </w:r>
      <w:r>
        <w:fldChar w:fldCharType="end"/>
      </w:r>
      <w:r>
        <w:fldChar w:fldCharType="end"/>
      </w:r>
    </w:p>
    <w:p>
      <w:pPr>
        <w:pStyle w:val="11"/>
        <w:tabs>
          <w:tab w:val="right" w:leader="dot" w:pos="8296"/>
        </w:tabs>
        <w:ind w:left="640"/>
        <w:rPr>
          <w:rFonts w:asciiTheme="minorHAnsi" w:hAnsiTheme="minorHAnsi" w:eastAsiaTheme="minorEastAsia"/>
          <w:sz w:val="21"/>
          <w:szCs w:val="22"/>
        </w:rPr>
      </w:pPr>
      <w:r>
        <w:fldChar w:fldCharType="begin"/>
      </w:r>
      <w:r>
        <w:instrText xml:space="preserve"> HYPERLINK \l "_Toc111659531" </w:instrText>
      </w:r>
      <w:r>
        <w:fldChar w:fldCharType="separate"/>
      </w:r>
      <w:r>
        <w:rPr>
          <w:rStyle w:val="15"/>
          <w:rFonts w:hint="eastAsia"/>
        </w:rPr>
        <w:t>附件一：项目绩效自评表</w:t>
      </w:r>
      <w:r>
        <w:tab/>
      </w:r>
      <w:r>
        <w:fldChar w:fldCharType="begin"/>
      </w:r>
      <w:r>
        <w:instrText xml:space="preserve"> PAGEREF _Toc111659531 \h </w:instrText>
      </w:r>
      <w:r>
        <w:fldChar w:fldCharType="separate"/>
      </w:r>
      <w:r>
        <w:t>10</w:t>
      </w:r>
      <w:r>
        <w:fldChar w:fldCharType="end"/>
      </w:r>
      <w:r>
        <w:fldChar w:fldCharType="end"/>
      </w:r>
    </w:p>
    <w:p>
      <w:pPr>
        <w:ind w:firstLine="640"/>
        <w:sectPr>
          <w:footerReference r:id="rId11" w:type="default"/>
          <w:pgSz w:w="11906" w:h="16838"/>
          <w:pgMar w:top="1440" w:right="1800" w:bottom="1440" w:left="1800" w:header="851" w:footer="737" w:gutter="0"/>
          <w:pgNumType w:start="1"/>
          <w:cols w:space="425" w:num="1"/>
          <w:docGrid w:type="lines" w:linePitch="312" w:charSpace="0"/>
        </w:sectPr>
      </w:pPr>
      <w:r>
        <w:fldChar w:fldCharType="end"/>
      </w:r>
    </w:p>
    <w:p>
      <w:pPr>
        <w:pStyle w:val="2"/>
      </w:pPr>
      <w:bookmarkStart w:id="1" w:name="_Toc111659510"/>
      <w:bookmarkStart w:id="2" w:name="_Toc79333430"/>
      <w:r>
        <w:rPr>
          <w:rFonts w:hint="eastAsia"/>
        </w:rPr>
        <w:t>一、项目基本情况</w:t>
      </w:r>
      <w:bookmarkEnd w:id="0"/>
      <w:bookmarkEnd w:id="1"/>
      <w:bookmarkEnd w:id="2"/>
    </w:p>
    <w:p>
      <w:pPr>
        <w:pStyle w:val="3"/>
      </w:pPr>
      <w:bookmarkStart w:id="3" w:name="_Toc111659511"/>
      <w:bookmarkStart w:id="4" w:name="_Toc8110"/>
      <w:bookmarkStart w:id="5" w:name="_Toc79333431"/>
      <w:r>
        <w:rPr>
          <w:rFonts w:hint="eastAsia"/>
        </w:rPr>
        <w:t>（一）项目基本信息</w:t>
      </w:r>
      <w:bookmarkEnd w:id="3"/>
      <w:bookmarkEnd w:id="4"/>
      <w:bookmarkEnd w:id="5"/>
    </w:p>
    <w:p>
      <w:pPr>
        <w:pStyle w:val="4"/>
        <w:ind w:firstLine="643"/>
      </w:pPr>
      <w:bookmarkStart w:id="6" w:name="_Toc79333432"/>
      <w:r>
        <w:rPr>
          <w:rFonts w:hint="eastAsia"/>
        </w:rPr>
        <w:t>1、项目背景</w:t>
      </w:r>
      <w:bookmarkEnd w:id="6"/>
    </w:p>
    <w:p>
      <w:pPr>
        <w:ind w:firstLine="640"/>
        <w:rPr>
          <w:rFonts w:hint="eastAsia" w:cs="宋体"/>
          <w:kern w:val="0"/>
        </w:rPr>
      </w:pPr>
      <w:r>
        <w:rPr>
          <w:rFonts w:hint="eastAsia" w:cs="宋体"/>
          <w:kern w:val="0"/>
        </w:rPr>
        <w:t>派驻监督是上级党委对下级党组织和领导干部监督的重要形式。派驻机构是党和国家监督体系的重要组成部分，是上级党委、纪委对下级党组织和领导干部监督的专门机构，是纪委监委全面从严治党</w:t>
      </w:r>
      <w:r>
        <w:rPr>
          <w:rFonts w:cs="宋体"/>
          <w:kern w:val="0"/>
        </w:rPr>
        <w:t>,实现监督执纪全覆盖的重要举措和有效手段。</w:t>
      </w:r>
      <w:r>
        <w:rPr>
          <w:rFonts w:hint="eastAsia" w:cs="宋体"/>
          <w:kern w:val="0"/>
        </w:rPr>
        <w:t>派驻纪检组履行好日常监督是最主要职责，要经常性地开展监督检查，发现苗头性、倾向性问题及时采取防止性措施，防患于未然。派驻纪检组的存在应该犹如长鸣的警钟，时刻对驻在部门的领导干部和监督对象起到振聋发聩的作用。</w:t>
      </w:r>
    </w:p>
    <w:p>
      <w:pPr>
        <w:ind w:firstLine="640"/>
      </w:pPr>
      <w:r>
        <w:rPr>
          <w:rFonts w:hint="eastAsia" w:cs="宋体"/>
          <w:kern w:val="0"/>
        </w:rPr>
        <w:t>所以关键时候派驻纪检组必须利剑出鞘，露出剑刃的锋芒，对那些典型案件要及时查处，严格执纪，惩治极少数、教育大多数，以忠诚履职担当报效党和国家、报效人民、敢于斗争，时刻保持反腐败的高压态势。为此，</w:t>
      </w:r>
      <w:r>
        <w:rPr>
          <w:rFonts w:hint="eastAsia" w:cs="宋体"/>
          <w:color w:val="333333"/>
          <w:kern w:val="0"/>
        </w:rPr>
        <w:t>太康县纪律检查委员会</w:t>
      </w:r>
      <w:r>
        <w:rPr>
          <w:rFonts w:cs="宋体"/>
          <w:color w:val="333333"/>
          <w:kern w:val="0"/>
        </w:rPr>
        <w:t>2021年度</w:t>
      </w:r>
      <w:r>
        <w:rPr>
          <w:rFonts w:hint="eastAsia" w:cs="宋体"/>
          <w:color w:val="333333"/>
          <w:kern w:val="0"/>
        </w:rPr>
        <w:t>派驻</w:t>
      </w:r>
      <w:r>
        <w:rPr>
          <w:rFonts w:hint="eastAsia" w:cs="仿宋"/>
          <w:color w:val="333333"/>
          <w:shd w:val="clear" w:color="auto" w:fill="FFFFFF"/>
        </w:rPr>
        <w:t>专项经费为专款，为派驻机构履行特定职责、办理案件和开展业务工作支出的专项工作经费。</w:t>
      </w:r>
    </w:p>
    <w:p>
      <w:pPr>
        <w:pStyle w:val="4"/>
        <w:ind w:firstLine="643"/>
      </w:pPr>
      <w:bookmarkStart w:id="7" w:name="_Toc79333433"/>
      <w:r>
        <w:rPr>
          <w:rFonts w:hint="eastAsia"/>
        </w:rPr>
        <w:t>2、项目实施内容</w:t>
      </w:r>
      <w:bookmarkEnd w:id="7"/>
    </w:p>
    <w:p>
      <w:pPr>
        <w:ind w:firstLine="640"/>
      </w:pPr>
      <w:bookmarkStart w:id="8" w:name="_Toc14372"/>
      <w:r>
        <w:t>太康县纪律检查委员会为便于</w:t>
      </w:r>
      <w:r>
        <w:rPr>
          <w:rFonts w:hint="eastAsia"/>
        </w:rPr>
        <w:t>派驻</w:t>
      </w:r>
      <w:r>
        <w:t>检监察工作的实施开展，保障</w:t>
      </w:r>
      <w:r>
        <w:rPr>
          <w:rFonts w:hint="eastAsia"/>
        </w:rPr>
        <w:t>派驻机构</w:t>
      </w:r>
      <w:r>
        <w:t>工作有效开展办案及基础工作运行、</w:t>
      </w:r>
      <w:r>
        <w:rPr>
          <w:rFonts w:hint="eastAsia" w:cs="仿宋"/>
          <w:color w:val="333333"/>
          <w:shd w:val="clear" w:color="auto" w:fill="FFFFFF"/>
        </w:rPr>
        <w:t>履行特定职责、办理案件等费用支出</w:t>
      </w:r>
      <w:r>
        <w:rPr>
          <w:rFonts w:hint="eastAsia"/>
        </w:rPr>
        <w:t>。</w:t>
      </w:r>
    </w:p>
    <w:p>
      <w:pPr>
        <w:pStyle w:val="3"/>
      </w:pPr>
      <w:bookmarkStart w:id="9" w:name="_Toc79333434"/>
      <w:bookmarkStart w:id="10" w:name="_Toc111659512"/>
      <w:r>
        <w:rPr>
          <w:rFonts w:hint="eastAsia"/>
        </w:rPr>
        <w:t>（二）项目支出情况</w:t>
      </w:r>
      <w:bookmarkEnd w:id="8"/>
      <w:bookmarkEnd w:id="9"/>
      <w:bookmarkEnd w:id="10"/>
    </w:p>
    <w:p>
      <w:pPr>
        <w:pStyle w:val="4"/>
        <w:ind w:firstLine="643"/>
      </w:pPr>
      <w:bookmarkStart w:id="11" w:name="_Toc28118"/>
      <w:bookmarkStart w:id="12" w:name="_Toc79333435"/>
      <w:r>
        <w:rPr>
          <w:rFonts w:hint="eastAsia"/>
        </w:rPr>
        <w:t>1、项目预算情况</w:t>
      </w:r>
      <w:bookmarkEnd w:id="11"/>
      <w:bookmarkEnd w:id="12"/>
    </w:p>
    <w:p>
      <w:pPr>
        <w:ind w:firstLine="640"/>
      </w:pPr>
      <w:r>
        <w:rPr>
          <w:rFonts w:hint="eastAsia"/>
        </w:rPr>
        <w:t>项目于2</w:t>
      </w:r>
      <w:r>
        <w:t>02</w:t>
      </w:r>
      <w:r>
        <w:rPr>
          <w:rFonts w:hint="eastAsia"/>
        </w:rPr>
        <w:t>1年共申请财政资金</w:t>
      </w:r>
      <w:r>
        <w:rPr>
          <w:rFonts w:hint="eastAsia" w:cs="宋体"/>
          <w:kern w:val="0"/>
        </w:rPr>
        <w:t>300</w:t>
      </w:r>
      <w:r>
        <w:rPr>
          <w:rFonts w:hint="eastAsia"/>
        </w:rPr>
        <w:t>万元，当年实际执行</w:t>
      </w:r>
      <w:r>
        <w:rPr>
          <w:rFonts w:hint="eastAsia" w:cs="宋体"/>
          <w:kern w:val="0"/>
        </w:rPr>
        <w:t>300</w:t>
      </w:r>
      <w:r>
        <w:rPr>
          <w:rFonts w:hint="eastAsia"/>
        </w:rPr>
        <w:t>万元。</w:t>
      </w:r>
    </w:p>
    <w:p>
      <w:pPr>
        <w:pStyle w:val="4"/>
        <w:ind w:firstLine="643"/>
      </w:pPr>
      <w:bookmarkStart w:id="13" w:name="_Toc79333436"/>
      <w:bookmarkStart w:id="14" w:name="_Toc18098"/>
      <w:r>
        <w:rPr>
          <w:rFonts w:hint="eastAsia"/>
        </w:rPr>
        <w:t>2、项目预算执行情况</w:t>
      </w:r>
      <w:bookmarkEnd w:id="13"/>
      <w:bookmarkEnd w:id="14"/>
    </w:p>
    <w:p>
      <w:pPr>
        <w:ind w:firstLine="640"/>
        <w:jc w:val="left"/>
      </w:pPr>
      <w:r>
        <w:rPr>
          <w:rFonts w:hint="eastAsia"/>
        </w:rPr>
        <w:t>项目预算执行为</w:t>
      </w:r>
      <w:r>
        <w:rPr>
          <w:rFonts w:hint="eastAsia" w:cs="宋体"/>
          <w:kern w:val="0"/>
        </w:rPr>
        <w:t>财政共拨款用于公用经费300万元，全部用来</w:t>
      </w:r>
      <w:r>
        <w:rPr>
          <w:rFonts w:hint="eastAsia"/>
        </w:rPr>
        <w:t>派驻纪检监察组工作经费</w:t>
      </w:r>
      <w:r>
        <w:rPr>
          <w:rFonts w:hint="eastAsia" w:cs="宋体"/>
          <w:kern w:val="0"/>
        </w:rPr>
        <w:t>支出。</w:t>
      </w:r>
    </w:p>
    <w:p>
      <w:pPr>
        <w:pStyle w:val="2"/>
      </w:pPr>
      <w:bookmarkStart w:id="15" w:name="_Toc75871361"/>
      <w:bookmarkStart w:id="16" w:name="_Toc10420"/>
      <w:bookmarkStart w:id="17" w:name="_Toc79333437"/>
      <w:bookmarkStart w:id="18" w:name="_Toc111659513"/>
      <w:r>
        <w:rPr>
          <w:rFonts w:hint="eastAsia"/>
        </w:rPr>
        <w:t>二、绩效自评工作开展情况</w:t>
      </w:r>
      <w:bookmarkEnd w:id="15"/>
      <w:bookmarkEnd w:id="16"/>
      <w:bookmarkEnd w:id="17"/>
      <w:bookmarkEnd w:id="18"/>
    </w:p>
    <w:p>
      <w:pPr>
        <w:pStyle w:val="3"/>
      </w:pPr>
      <w:bookmarkStart w:id="19" w:name="_Toc75871362"/>
      <w:bookmarkStart w:id="20" w:name="_Toc79333438"/>
      <w:bookmarkStart w:id="21" w:name="_Toc111659514"/>
      <w:r>
        <w:rPr>
          <w:rFonts w:hint="eastAsia"/>
        </w:rPr>
        <w:t>（一）绩效自评价目的和意义</w:t>
      </w:r>
      <w:bookmarkEnd w:id="19"/>
      <w:bookmarkEnd w:id="20"/>
      <w:bookmarkEnd w:id="21"/>
    </w:p>
    <w:p>
      <w:pPr>
        <w:ind w:firstLine="640"/>
      </w:pPr>
      <w:r>
        <w:rPr>
          <w:rFonts w:hint="eastAsia"/>
        </w:rPr>
        <w:t>预算支出绩效自评价是预算单位运用科学、规范的评价方法，对照统一的评价标准，对预算支出的效率和效益进行的自我衡量和综合评价。</w:t>
      </w:r>
    </w:p>
    <w:p>
      <w:pPr>
        <w:ind w:firstLine="640"/>
      </w:pPr>
      <w:r>
        <w:rPr>
          <w:rFonts w:hint="eastAsia"/>
        </w:rPr>
        <w:t>预算支出绩效自评价的目的是：通过对绩效目标的综合考评，合理配置资源，优化支出结构，规范预算资金分配，提高财政资源配置效率和使用效益。</w:t>
      </w:r>
    </w:p>
    <w:p>
      <w:pPr>
        <w:ind w:firstLine="640"/>
      </w:pPr>
      <w:r>
        <w:rPr>
          <w:rFonts w:hint="eastAsia"/>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3"/>
      </w:pPr>
      <w:bookmarkStart w:id="22" w:name="_Toc79333439"/>
      <w:bookmarkStart w:id="23" w:name="_Toc3060"/>
      <w:bookmarkStart w:id="24" w:name="_Toc75871363"/>
      <w:bookmarkStart w:id="25" w:name="_Toc111659515"/>
      <w:r>
        <w:rPr>
          <w:rFonts w:hint="eastAsia"/>
        </w:rPr>
        <w:t>（二）绩效自评价对象和范围</w:t>
      </w:r>
      <w:bookmarkEnd w:id="22"/>
      <w:bookmarkEnd w:id="23"/>
      <w:bookmarkEnd w:id="24"/>
      <w:bookmarkEnd w:id="25"/>
    </w:p>
    <w:p>
      <w:pPr>
        <w:ind w:firstLine="640"/>
      </w:pPr>
      <w:r>
        <w:rPr>
          <w:rFonts w:hint="eastAsia"/>
        </w:rPr>
        <w:t>本次绩效自评价对象为2</w:t>
      </w:r>
      <w:r>
        <w:t>02</w:t>
      </w:r>
      <w:r>
        <w:rPr>
          <w:rFonts w:hint="eastAsia"/>
        </w:rPr>
        <w:t>1年太康县派驻纪检监察组工作经费专项资金，评价范围为涉及该项目管理及其预算资金</w:t>
      </w:r>
      <w:r>
        <w:rPr>
          <w:rFonts w:hint="eastAsia" w:cs="宋体"/>
          <w:kern w:val="0"/>
        </w:rPr>
        <w:t>300</w:t>
      </w:r>
      <w:r>
        <w:rPr>
          <w:rFonts w:hint="eastAsia"/>
        </w:rPr>
        <w:t>万元的使用情况。</w:t>
      </w:r>
    </w:p>
    <w:p>
      <w:pPr>
        <w:pStyle w:val="3"/>
      </w:pPr>
      <w:bookmarkStart w:id="26" w:name="_Toc75871364"/>
      <w:bookmarkStart w:id="27" w:name="_Toc79333440"/>
      <w:bookmarkStart w:id="28" w:name="_Toc8160"/>
      <w:bookmarkStart w:id="29" w:name="_Toc111659516"/>
      <w:r>
        <w:rPr>
          <w:rFonts w:hint="eastAsia"/>
        </w:rPr>
        <w:t>（三）绩效评价的依据</w:t>
      </w:r>
      <w:bookmarkEnd w:id="26"/>
      <w:bookmarkEnd w:id="27"/>
      <w:bookmarkEnd w:id="28"/>
      <w:bookmarkEnd w:id="29"/>
    </w:p>
    <w:p>
      <w:pPr>
        <w:numPr>
          <w:ilvl w:val="0"/>
          <w:numId w:val="1"/>
        </w:numPr>
        <w:ind w:firstLine="640"/>
      </w:pPr>
      <w:r>
        <w:rPr>
          <w:rFonts w:hint="eastAsia"/>
        </w:rPr>
        <w:t>中共中央、国务院《关于全面实施预算绩效管理的意见》（中发〔2018〕34号）；</w:t>
      </w:r>
    </w:p>
    <w:p>
      <w:pPr>
        <w:numPr>
          <w:ilvl w:val="0"/>
          <w:numId w:val="1"/>
        </w:numPr>
        <w:ind w:firstLine="640"/>
      </w:pPr>
      <w:r>
        <w:rPr>
          <w:rFonts w:hint="eastAsia"/>
        </w:rPr>
        <w:t>《项目支出绩效评价管理办法》（财预〔2020〕10号）；</w:t>
      </w:r>
    </w:p>
    <w:p>
      <w:pPr>
        <w:numPr>
          <w:ilvl w:val="0"/>
          <w:numId w:val="1"/>
        </w:numPr>
        <w:ind w:firstLine="640"/>
      </w:pPr>
      <w:r>
        <w:rPr>
          <w:rFonts w:hint="eastAsia"/>
        </w:rPr>
        <w:t>《预算绩效评价共性指标体系框架》（财预〔2013〕53号）；</w:t>
      </w:r>
    </w:p>
    <w:p>
      <w:pPr>
        <w:numPr>
          <w:ilvl w:val="0"/>
          <w:numId w:val="1"/>
        </w:numPr>
        <w:ind w:firstLine="640"/>
      </w:pPr>
      <w:r>
        <w:rPr>
          <w:rFonts w:hint="eastAsia"/>
        </w:rPr>
        <w:t>《中共河南省委 河南省人民政府关于全面实施预算绩效管理的实施意见》（豫发〔2019〕10号）；</w:t>
      </w:r>
    </w:p>
    <w:p>
      <w:pPr>
        <w:numPr>
          <w:ilvl w:val="0"/>
          <w:numId w:val="1"/>
        </w:numPr>
        <w:ind w:firstLine="640"/>
      </w:pPr>
      <w:r>
        <w:rPr>
          <w:rFonts w:hint="eastAsia"/>
        </w:rPr>
        <w:t>河南省财政厅关于印发《河南省省级预算项目支出绩效评价管理办法》的通知（豫财效〔2020〕10号）；</w:t>
      </w:r>
    </w:p>
    <w:p>
      <w:pPr>
        <w:numPr>
          <w:ilvl w:val="0"/>
          <w:numId w:val="1"/>
        </w:numPr>
        <w:ind w:firstLine="640"/>
      </w:pPr>
      <w:r>
        <w:rPr>
          <w:rFonts w:hint="eastAsia"/>
        </w:rPr>
        <w:t>与本次自评相关的其他资料。</w:t>
      </w:r>
    </w:p>
    <w:p>
      <w:pPr>
        <w:pStyle w:val="3"/>
      </w:pPr>
      <w:bookmarkStart w:id="30" w:name="_Toc79333441"/>
      <w:bookmarkStart w:id="31" w:name="_Toc75871365"/>
      <w:bookmarkStart w:id="32" w:name="_Toc111659517"/>
      <w:bookmarkStart w:id="33" w:name="_Toc13521"/>
      <w:r>
        <w:rPr>
          <w:rFonts w:hint="eastAsia"/>
        </w:rPr>
        <w:t>（四）评分方法</w:t>
      </w:r>
      <w:bookmarkEnd w:id="30"/>
      <w:bookmarkEnd w:id="31"/>
      <w:bookmarkEnd w:id="32"/>
      <w:bookmarkEnd w:id="33"/>
    </w:p>
    <w:p>
      <w:pPr>
        <w:ind w:firstLine="640"/>
      </w:pPr>
      <w:bookmarkStart w:id="34" w:name="_Toc27533"/>
      <w:r>
        <w:rPr>
          <w:rFonts w:hint="eastAsia"/>
        </w:rPr>
        <w:t>根据财政部《项目支出绩效评价管理办法》（财预〔2020〕10号）第十六条的相关要求：</w:t>
      </w:r>
    </w:p>
    <w:p>
      <w:pPr>
        <w:ind w:firstLine="640"/>
      </w:pPr>
      <w:r>
        <w:rPr>
          <w:rFonts w:hint="eastAsia"/>
        </w:rPr>
        <w:t>单位自评采用定量与定性评价相结合的比较法，总分由各项指标得分汇总形成。</w:t>
      </w:r>
    </w:p>
    <w:p>
      <w:pPr>
        <w:ind w:firstLine="640"/>
      </w:pPr>
      <w:r>
        <w:rPr>
          <w:rFonts w:hint="eastAsia"/>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ind w:firstLine="640"/>
      </w:pPr>
      <w:r>
        <w:rPr>
          <w:rFonts w:hint="eastAsia"/>
        </w:rPr>
        <w:t>定性指标得分按照以下方法评定：根据指标完成情况分为达成年度指标、部分达成年度指标并具有一定效果、未达成年度指标且效果较差三档，分别按照该指标对应分值区间100%—80%（含）、80%—60%（含）、60%—0%合理确定分值。</w:t>
      </w:r>
    </w:p>
    <w:p>
      <w:pPr>
        <w:ind w:firstLine="640"/>
      </w:pPr>
      <w:r>
        <w:t>评分表满分为100分，</w:t>
      </w:r>
      <w:r>
        <w:rPr>
          <w:rFonts w:hint="eastAsia"/>
        </w:rPr>
        <w:t>一</w:t>
      </w:r>
      <w:r>
        <w:t>级指标分值统一设置为：预算执行率10分、产出指标50分、效益指标30分、服务对象满意指标10分。各部门可根据指标的重要程度自主确定各项三级指标的权重分值各项指标得分加总得出自评的总分。</w:t>
      </w:r>
    </w:p>
    <w:p>
      <w:pPr>
        <w:ind w:firstLine="640"/>
      </w:pPr>
      <w:r>
        <w:rPr>
          <w:rFonts w:hint="eastAsia"/>
        </w:rPr>
        <w:t>综合各级政府绩效评价相关政策，按照政策相关要求，根据指标的重要程度确定各项三级指标的权重分值。</w:t>
      </w:r>
    </w:p>
    <w:p>
      <w:pPr>
        <w:pStyle w:val="3"/>
      </w:pPr>
      <w:bookmarkStart w:id="35" w:name="_Toc111659518"/>
      <w:bookmarkStart w:id="36" w:name="_Toc75871366"/>
      <w:bookmarkStart w:id="37" w:name="_Toc79333442"/>
      <w:r>
        <w:rPr>
          <w:rFonts w:hint="eastAsia"/>
        </w:rPr>
        <w:t>（五）绩效自评工作组织</w:t>
      </w:r>
      <w:bookmarkEnd w:id="34"/>
      <w:bookmarkEnd w:id="35"/>
      <w:bookmarkEnd w:id="36"/>
      <w:bookmarkEnd w:id="37"/>
    </w:p>
    <w:p>
      <w:pPr>
        <w:ind w:firstLine="640"/>
      </w:pPr>
      <w:r>
        <w:rPr>
          <w:rFonts w:hint="eastAsia"/>
        </w:rPr>
        <w:t>我单位依据自评价相关要求，成立项目自评领导小组，下设自评工作组，由工作组根据具体项目指定专人配合进行自评。</w:t>
      </w:r>
    </w:p>
    <w:p>
      <w:pPr>
        <w:ind w:firstLine="640"/>
      </w:pPr>
      <w:r>
        <w:rPr>
          <w:rFonts w:hint="eastAsia"/>
        </w:rPr>
        <w:t>工作组主要工作内容有：</w:t>
      </w:r>
    </w:p>
    <w:p>
      <w:pPr>
        <w:ind w:firstLine="640"/>
      </w:pPr>
      <w:r>
        <w:rPr>
          <w:rFonts w:hint="eastAsia"/>
        </w:rPr>
        <w:t>1、召开自评价专门会议，进行自评价工作的统一部署并组织项目相关成员进行必要的政策法规学习；</w:t>
      </w:r>
    </w:p>
    <w:p>
      <w:pPr>
        <w:ind w:firstLine="640"/>
      </w:pPr>
      <w:r>
        <w:rPr>
          <w:rFonts w:hint="eastAsia"/>
        </w:rPr>
        <w:t>2、组织有效的调查研究、项目座谈、查阅相关资料；</w:t>
      </w:r>
    </w:p>
    <w:p>
      <w:pPr>
        <w:ind w:firstLine="640"/>
      </w:pPr>
      <w:r>
        <w:rPr>
          <w:rFonts w:hint="eastAsia"/>
        </w:rPr>
        <w:t>3、根据获取的资料，依照《项目支出绩效自评表》进行合理打分；</w:t>
      </w:r>
    </w:p>
    <w:p>
      <w:pPr>
        <w:ind w:firstLine="640"/>
      </w:pPr>
      <w:r>
        <w:rPr>
          <w:rFonts w:hint="eastAsia"/>
        </w:rPr>
        <w:t>4、综合上述工作成果，撰写项目自评价报告；</w:t>
      </w:r>
    </w:p>
    <w:p>
      <w:pPr>
        <w:ind w:firstLine="640"/>
      </w:pPr>
      <w:r>
        <w:rPr>
          <w:rFonts w:hint="eastAsia"/>
        </w:rPr>
        <w:t>5、完成项目绩效评价相关政策所要求的其他事项。</w:t>
      </w:r>
    </w:p>
    <w:p>
      <w:pPr>
        <w:pStyle w:val="2"/>
      </w:pPr>
      <w:bookmarkStart w:id="38" w:name="_Toc111659519"/>
      <w:bookmarkStart w:id="39" w:name="_Toc79333443"/>
      <w:r>
        <w:rPr>
          <w:rFonts w:hint="eastAsia"/>
        </w:rPr>
        <w:t>三、绩效自评结果及分析</w:t>
      </w:r>
      <w:bookmarkEnd w:id="38"/>
      <w:bookmarkEnd w:id="39"/>
    </w:p>
    <w:p>
      <w:pPr>
        <w:pStyle w:val="3"/>
      </w:pPr>
      <w:bookmarkStart w:id="40" w:name="_Toc4028"/>
      <w:bookmarkStart w:id="41" w:name="_Toc111659520"/>
      <w:bookmarkStart w:id="42" w:name="_Toc79333444"/>
      <w:r>
        <w:t>（一）绩效自评价结果</w:t>
      </w:r>
      <w:bookmarkEnd w:id="40"/>
      <w:bookmarkEnd w:id="41"/>
      <w:bookmarkEnd w:id="42"/>
    </w:p>
    <w:p>
      <w:pPr>
        <w:ind w:firstLine="640"/>
      </w:pPr>
      <w:r>
        <w:rPr>
          <w:rFonts w:hint="eastAsia"/>
        </w:rPr>
        <w:t>根据自评相关规定，绩效评价结果实行百分制和四级分类，分别是：90-100分为优、80-89分为良、60-79分为中、0-59分为差。</w:t>
      </w:r>
    </w:p>
    <w:p>
      <w:pPr>
        <w:ind w:firstLine="640"/>
      </w:pPr>
      <w:r>
        <w:rPr>
          <w:rFonts w:hint="eastAsia"/>
        </w:rPr>
        <w:t>我单位通过对本项目调查研究、座谈、查阅相关资料，根据相关政策要求进行打分，最终项目自评价得分为98分，评价结果为“优”。各项指标具体得分情况如下表</w:t>
      </w:r>
      <w:r>
        <w:t>3</w:t>
      </w:r>
      <w:r>
        <w:rPr>
          <w:rFonts w:hint="eastAsia"/>
        </w:rPr>
        <w:t>.1所示</w:t>
      </w:r>
    </w:p>
    <w:p>
      <w:pPr>
        <w:pStyle w:val="17"/>
        <w:ind w:firstLine="643"/>
      </w:pPr>
      <w:r>
        <w:rPr>
          <w:rFonts w:hint="eastAsia"/>
        </w:rPr>
        <w:t>表3.1 绩效自评价得分表</w:t>
      </w:r>
    </w:p>
    <w:tbl>
      <w:tblPr>
        <w:tblStyle w:val="12"/>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6"/>
            </w:pPr>
            <w:r>
              <w:rPr>
                <w:rFonts w:hint="eastAsia"/>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16"/>
            </w:pPr>
            <w:r>
              <w:rPr>
                <w:rFonts w:hint="eastAsia"/>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pPr>
            <w:r>
              <w:rPr>
                <w:rFonts w:hint="eastAsia"/>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产出指标</w:t>
            </w:r>
          </w:p>
        </w:tc>
        <w:tc>
          <w:tcPr>
            <w:tcW w:w="949" w:type="pct"/>
            <w:tcBorders>
              <w:top w:val="nil"/>
              <w:left w:val="single" w:color="auto" w:sz="4" w:space="0"/>
              <w:right w:val="single" w:color="auto" w:sz="4" w:space="0"/>
            </w:tcBorders>
            <w:shd w:val="clear" w:color="auto" w:fill="auto"/>
            <w:vAlign w:val="center"/>
          </w:tcPr>
          <w:p>
            <w:pPr>
              <w:pStyle w:val="16"/>
            </w:pPr>
            <w:r>
              <w:rPr>
                <w:rFonts w:hint="eastAsia"/>
              </w:rPr>
              <w:t>数量指标</w:t>
            </w:r>
          </w:p>
        </w:tc>
        <w:tc>
          <w:tcPr>
            <w:tcW w:w="1612" w:type="pct"/>
            <w:tcBorders>
              <w:top w:val="nil"/>
              <w:left w:val="nil"/>
              <w:bottom w:val="single" w:color="auto" w:sz="4" w:space="0"/>
              <w:right w:val="single" w:color="auto" w:sz="4" w:space="0"/>
            </w:tcBorders>
            <w:shd w:val="clear" w:color="auto" w:fill="auto"/>
            <w:vAlign w:val="center"/>
          </w:tcPr>
          <w:p>
            <w:pPr>
              <w:pStyle w:val="16"/>
            </w:pPr>
            <w:r>
              <w:rPr>
                <w:rFonts w:hint="eastAsia"/>
                <w:color w:val="0000CC"/>
              </w:rPr>
              <w:t>监督检查覆盖率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质量指标</w:t>
            </w:r>
          </w:p>
        </w:tc>
        <w:tc>
          <w:tcPr>
            <w:tcW w:w="1612" w:type="pct"/>
            <w:tcBorders>
              <w:top w:val="nil"/>
              <w:left w:val="nil"/>
              <w:bottom w:val="single" w:color="auto" w:sz="4" w:space="0"/>
              <w:right w:val="single" w:color="auto" w:sz="4" w:space="0"/>
            </w:tcBorders>
            <w:shd w:val="clear" w:color="auto" w:fill="auto"/>
            <w:vAlign w:val="center"/>
          </w:tcPr>
          <w:p>
            <w:pPr>
              <w:pStyle w:val="16"/>
              <w:rPr>
                <w:color w:val="FF0000"/>
              </w:rPr>
            </w:pPr>
            <w:r>
              <w:rPr>
                <w:rFonts w:hint="eastAsia"/>
                <w:color w:val="0000CC"/>
              </w:rPr>
              <w:t>案件质量合格率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pPr>
          </w:p>
        </w:tc>
        <w:tc>
          <w:tcPr>
            <w:tcW w:w="1612" w:type="pct"/>
            <w:tcBorders>
              <w:top w:val="nil"/>
              <w:left w:val="nil"/>
              <w:bottom w:val="single" w:color="auto" w:sz="4" w:space="0"/>
              <w:right w:val="single" w:color="auto" w:sz="4" w:space="0"/>
            </w:tcBorders>
            <w:shd w:val="clear" w:color="auto" w:fill="auto"/>
            <w:vAlign w:val="center"/>
          </w:tcPr>
          <w:p>
            <w:pPr>
              <w:pStyle w:val="16"/>
            </w:pPr>
            <w:r>
              <w:rPr>
                <w:rFonts w:hint="eastAsia"/>
              </w:rPr>
              <w:t>资金拨付程序规范性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949" w:type="pct"/>
            <w:vMerge w:val="restart"/>
            <w:tcBorders>
              <w:top w:val="single" w:color="auto" w:sz="4" w:space="0"/>
              <w:left w:val="single" w:color="auto" w:sz="4" w:space="0"/>
              <w:right w:val="single" w:color="auto" w:sz="4" w:space="0"/>
            </w:tcBorders>
            <w:vAlign w:val="center"/>
          </w:tcPr>
          <w:p>
            <w:pPr>
              <w:pStyle w:val="16"/>
            </w:pPr>
            <w:r>
              <w:rPr>
                <w:rFonts w:hint="eastAsia"/>
              </w:rPr>
              <w:t>时效指标</w:t>
            </w:r>
          </w:p>
        </w:tc>
        <w:tc>
          <w:tcPr>
            <w:tcW w:w="1612" w:type="pct"/>
            <w:tcBorders>
              <w:top w:val="nil"/>
              <w:left w:val="nil"/>
              <w:bottom w:val="single" w:color="auto" w:sz="4" w:space="0"/>
              <w:right w:val="single" w:color="auto" w:sz="4" w:space="0"/>
            </w:tcBorders>
            <w:shd w:val="clear" w:color="auto" w:fill="auto"/>
            <w:vAlign w:val="center"/>
          </w:tcPr>
          <w:p>
            <w:pPr>
              <w:pStyle w:val="16"/>
            </w:pPr>
            <w:r>
              <w:rPr>
                <w:rFonts w:hint="eastAsia"/>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eastAsia="zh-CN"/>
              </w:rPr>
            </w:pPr>
            <w:r>
              <w:rPr>
                <w:rFonts w:hint="eastAsia"/>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eastAsia="zh-CN"/>
              </w:rPr>
            </w:pPr>
            <w:r>
              <w:rPr>
                <w:rFonts w:hint="eastAsia"/>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right w:val="single" w:color="auto" w:sz="4" w:space="0"/>
            </w:tcBorders>
            <w:vAlign w:val="center"/>
          </w:tcPr>
          <w:p>
            <w:pPr>
              <w:pStyle w:val="16"/>
              <w:rPr>
                <w:rFonts w:hint="eastAsia"/>
              </w:rPr>
            </w:pPr>
          </w:p>
        </w:tc>
        <w:tc>
          <w:tcPr>
            <w:tcW w:w="1612" w:type="pct"/>
            <w:tcBorders>
              <w:top w:val="nil"/>
              <w:left w:val="nil"/>
              <w:bottom w:val="single" w:color="auto" w:sz="4" w:space="0"/>
              <w:right w:val="single" w:color="auto" w:sz="4" w:space="0"/>
            </w:tcBorders>
            <w:shd w:val="clear" w:color="auto" w:fill="auto"/>
            <w:vAlign w:val="center"/>
          </w:tcPr>
          <w:p>
            <w:pPr>
              <w:pStyle w:val="16"/>
              <w:rPr>
                <w:rFonts w:hint="eastAsia" w:eastAsia="仿宋"/>
                <w:lang w:eastAsia="zh-CN"/>
              </w:rPr>
            </w:pPr>
            <w:r>
              <w:rPr>
                <w:rFonts w:hint="eastAsia"/>
                <w:lang w:eastAsia="zh-CN"/>
              </w:rPr>
              <w:t>监督检查及时率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val="en-US" w:eastAsia="zh-CN"/>
              </w:rPr>
            </w:pPr>
            <w:r>
              <w:rPr>
                <w:rFonts w:hint="eastAsia"/>
                <w:lang w:val="en-US" w:eastAsia="zh-CN"/>
              </w:rPr>
              <w:t>5</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6"/>
              <w:rPr>
                <w:rFonts w:hint="eastAsia" w:eastAsia="仿宋"/>
                <w:lang w:val="en-US" w:eastAsia="zh-CN"/>
              </w:rPr>
            </w:pPr>
            <w:r>
              <w:rPr>
                <w:rFonts w:hint="eastAsia"/>
                <w:lang w:val="en-US" w:eastAsia="zh-CN"/>
              </w:rPr>
              <w:t>5</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vAlign w:val="center"/>
          </w:tcPr>
          <w:p>
            <w:pPr>
              <w:pStyle w:val="16"/>
            </w:pPr>
            <w:r>
              <w:rPr>
                <w:rFonts w:hint="eastAsia"/>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16"/>
            </w:pPr>
            <w:r>
              <w:rPr>
                <w:rFonts w:hint="eastAsia"/>
              </w:rPr>
              <w:t>项目总成本</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pPr>
            <w:r>
              <w:rPr>
                <w:rFonts w:hint="eastAsia"/>
              </w:rPr>
              <w:t>10</w:t>
            </w:r>
          </w:p>
        </w:tc>
        <w:tc>
          <w:tcPr>
            <w:tcW w:w="813"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single" w:color="auto" w:sz="4" w:space="0"/>
              <w:left w:val="single" w:color="auto" w:sz="4" w:space="0"/>
              <w:bottom w:val="single" w:color="auto" w:sz="4" w:space="0"/>
              <w:right w:val="single" w:color="auto" w:sz="4" w:space="0"/>
            </w:tcBorders>
            <w:vAlign w:val="center"/>
          </w:tcPr>
          <w:p>
            <w:pPr>
              <w:pStyle w:val="16"/>
              <w:rPr>
                <w:rFonts w:hint="eastAsia" w:eastAsia="仿宋"/>
                <w:lang w:eastAsia="zh-CN"/>
              </w:rPr>
            </w:pPr>
            <w:r>
              <w:rPr>
                <w:rFonts w:hint="eastAsia"/>
                <w:lang w:eastAsia="zh-CN"/>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16"/>
              <w:rPr>
                <w:rFonts w:hint="eastAsia"/>
              </w:rPr>
            </w:pPr>
            <w:r>
              <w:rPr>
                <w:rFonts w:hint="eastAsia"/>
              </w:rPr>
              <w:t>社会效益指标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ind w:firstLine="0" w:firstLineChars="0"/>
              <w:rPr>
                <w:rFonts w:hint="eastAsia"/>
                <w:color w:val="0000CC"/>
              </w:rPr>
            </w:pPr>
            <w:r>
              <w:rPr>
                <w:rFonts w:hint="eastAsia"/>
                <w:color w:val="0000CC"/>
              </w:rPr>
              <w:t>对提高行政运行效果的影响程度</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ind w:firstLine="0" w:firstLineChars="0"/>
              <w:rPr>
                <w:rFonts w:hint="eastAsia"/>
              </w:rPr>
            </w:pPr>
            <w:r>
              <w:rPr>
                <w:rFonts w:hint="eastAsia"/>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rPr>
              <w:t>10</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16"/>
              <w:rPr>
                <w:rFonts w:hint="eastAsia"/>
              </w:rPr>
            </w:pP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ind w:firstLine="0" w:firstLineChars="0"/>
              <w:rPr>
                <w:rFonts w:hint="eastAsia"/>
                <w:color w:val="0000CC"/>
              </w:rPr>
            </w:pPr>
            <w:r>
              <w:rPr>
                <w:rFonts w:hint="eastAsia"/>
                <w:color w:val="0000CC"/>
              </w:rPr>
              <w:t>对党委政府重大决策支撑的提升程度</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ind w:firstLine="0" w:firstLineChars="0"/>
              <w:rPr>
                <w:rFonts w:hint="eastAsia"/>
              </w:rPr>
            </w:pPr>
            <w:r>
              <w:rPr>
                <w:rFonts w:hint="eastAsia"/>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rPr>
              <w:t>9</w:t>
            </w:r>
          </w:p>
        </w:tc>
      </w:tr>
      <w:tr>
        <w:tblPrEx>
          <w:tblCellMar>
            <w:top w:w="0" w:type="dxa"/>
            <w:left w:w="108" w:type="dxa"/>
            <w:bottom w:w="0" w:type="dxa"/>
            <w:right w:w="108" w:type="dxa"/>
          </w:tblCellMar>
        </w:tblPrEx>
        <w:trPr>
          <w:trHeight w:val="567" w:hRule="atLeast"/>
          <w:jc w:val="center"/>
        </w:trPr>
        <w:tc>
          <w:tcPr>
            <w:tcW w:w="772" w:type="pct"/>
            <w:vMerge w:val="continue"/>
            <w:tcBorders>
              <w:top w:val="single" w:color="auto" w:sz="4" w:space="0"/>
              <w:left w:val="single" w:color="auto" w:sz="4" w:space="0"/>
              <w:bottom w:val="single" w:color="auto" w:sz="4" w:space="0"/>
              <w:right w:val="single" w:color="auto" w:sz="4" w:space="0"/>
            </w:tcBorders>
            <w:vAlign w:val="center"/>
          </w:tcPr>
          <w:p>
            <w:pPr>
              <w:pStyle w:val="16"/>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6"/>
              <w:ind w:firstLine="0" w:firstLineChars="0"/>
              <w:rPr>
                <w:rFonts w:hint="eastAsia"/>
              </w:rPr>
            </w:pPr>
            <w:r>
              <w:rPr>
                <w:rFonts w:hint="eastAsia"/>
              </w:rPr>
              <w:t>可持续影响指标</w:t>
            </w:r>
          </w:p>
        </w:tc>
        <w:tc>
          <w:tcPr>
            <w:tcW w:w="1612" w:type="pct"/>
            <w:tcBorders>
              <w:top w:val="single" w:color="000000" w:sz="4" w:space="0"/>
              <w:left w:val="nil"/>
              <w:bottom w:val="single" w:color="auto" w:sz="4" w:space="0"/>
              <w:right w:val="single" w:color="000000" w:sz="4" w:space="0"/>
            </w:tcBorders>
            <w:shd w:val="clear" w:color="auto" w:fill="auto"/>
            <w:vAlign w:val="center"/>
          </w:tcPr>
          <w:p>
            <w:pPr>
              <w:pStyle w:val="16"/>
              <w:ind w:firstLine="0" w:firstLineChars="0"/>
              <w:rPr>
                <w:rFonts w:hint="eastAsia"/>
                <w:color w:val="0000CC"/>
              </w:rPr>
            </w:pPr>
            <w:r>
              <w:rPr>
                <w:rFonts w:hint="eastAsia"/>
                <w:color w:val="0000CC"/>
              </w:rPr>
              <w:t>办案安全健全性</w:t>
            </w:r>
          </w:p>
        </w:tc>
        <w:tc>
          <w:tcPr>
            <w:tcW w:w="852" w:type="pct"/>
            <w:tcBorders>
              <w:top w:val="single" w:color="auto" w:sz="4" w:space="0"/>
              <w:left w:val="single" w:color="000000" w:sz="4" w:space="0"/>
              <w:bottom w:val="single" w:color="auto" w:sz="4" w:space="0"/>
              <w:right w:val="single" w:color="000000" w:sz="4" w:space="0"/>
            </w:tcBorders>
            <w:shd w:val="clear" w:color="auto" w:fill="auto"/>
            <w:vAlign w:val="center"/>
          </w:tcPr>
          <w:p>
            <w:pPr>
              <w:pStyle w:val="16"/>
              <w:ind w:firstLine="0" w:firstLineChars="0"/>
              <w:rPr>
                <w:rFonts w:hint="eastAsia"/>
              </w:rPr>
            </w:pPr>
            <w:r>
              <w:rPr>
                <w:rFonts w:hint="eastAsia"/>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6"/>
              <w:ind w:firstLine="0" w:firstLineChars="0"/>
              <w:rPr>
                <w:rFonts w:hint="eastAsia"/>
              </w:rPr>
            </w:pPr>
            <w:r>
              <w:rPr>
                <w:rFonts w:hint="eastAsia"/>
              </w:rPr>
              <w:t>9</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满意度</w:t>
            </w:r>
          </w:p>
          <w:p>
            <w:pPr>
              <w:pStyle w:val="16"/>
            </w:pPr>
            <w:r>
              <w:rPr>
                <w:rFonts w:hint="eastAsia"/>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16"/>
            </w:pPr>
            <w:r>
              <w:rPr>
                <w:rFonts w:hint="eastAsia"/>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6"/>
            </w:pPr>
            <w:r>
              <w:rPr>
                <w:rFonts w:hint="eastAsia"/>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pPr>
            <w:r>
              <w:rPr>
                <w:rFonts w:hint="eastAsia"/>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1</w:t>
            </w:r>
            <w:r>
              <w:t>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16"/>
            </w:pPr>
            <w:r>
              <w:rPr>
                <w:rFonts w:hint="eastAsia"/>
              </w:rPr>
              <w:t>98</w:t>
            </w:r>
          </w:p>
        </w:tc>
      </w:tr>
    </w:tbl>
    <w:p>
      <w:pPr>
        <w:pStyle w:val="3"/>
      </w:pPr>
      <w:bookmarkStart w:id="43" w:name="_Toc111659521"/>
      <w:bookmarkStart w:id="44" w:name="_Toc31442"/>
      <w:bookmarkStart w:id="45" w:name="_Toc79333445"/>
      <w:r>
        <w:rPr>
          <w:rFonts w:hint="eastAsia"/>
        </w:rPr>
        <w:t>（二）自评指标分析</w:t>
      </w:r>
      <w:bookmarkEnd w:id="43"/>
      <w:bookmarkEnd w:id="44"/>
      <w:bookmarkEnd w:id="45"/>
    </w:p>
    <w:p>
      <w:pPr>
        <w:pStyle w:val="4"/>
        <w:ind w:firstLine="643"/>
      </w:pPr>
      <w:bookmarkStart w:id="46" w:name="_Toc79333446"/>
      <w:bookmarkStart w:id="47" w:name="_Toc9747"/>
      <w:r>
        <w:rPr>
          <w:rFonts w:hint="eastAsia"/>
        </w:rPr>
        <w:t>1、预算执行指标分析</w:t>
      </w:r>
      <w:bookmarkEnd w:id="46"/>
      <w:bookmarkEnd w:id="47"/>
    </w:p>
    <w:p>
      <w:pPr>
        <w:ind w:firstLine="640"/>
      </w:pPr>
      <w:r>
        <w:rPr>
          <w:rFonts w:hint="eastAsia"/>
        </w:rPr>
        <w:t>一级指标“预算执行”下设一个二级指标和一个三级指标，均为“预算执行率”，该指标标准分值</w:t>
      </w:r>
      <w:r>
        <w:t>10分，实际得分</w:t>
      </w:r>
      <w:r>
        <w:rPr>
          <w:rFonts w:hint="eastAsia"/>
        </w:rPr>
        <w:t>10分。</w:t>
      </w:r>
    </w:p>
    <w:p>
      <w:pPr>
        <w:ind w:firstLine="640"/>
      </w:pPr>
      <w:r>
        <w:rPr>
          <w:rFonts w:hint="eastAsia"/>
        </w:rPr>
        <w:t>项目全年预算资金为300万元，全年执行数为300万元，预算执行率100</w:t>
      </w:r>
      <w:r>
        <w:t>%，根据评分标准，预算执行率得分</w:t>
      </w:r>
      <w:r>
        <w:rPr>
          <w:rFonts w:hint="eastAsia"/>
        </w:rPr>
        <w:t>10分。</w:t>
      </w:r>
    </w:p>
    <w:p>
      <w:pPr>
        <w:pStyle w:val="4"/>
        <w:ind w:firstLine="643"/>
      </w:pPr>
      <w:bookmarkStart w:id="48" w:name="_Toc79333447"/>
      <w:r>
        <w:rPr>
          <w:rFonts w:hint="eastAsia"/>
        </w:rPr>
        <w:t>2、产出指标分析</w:t>
      </w:r>
      <w:bookmarkEnd w:id="48"/>
    </w:p>
    <w:p>
      <w:pPr>
        <w:ind w:firstLine="640"/>
      </w:pPr>
      <w:r>
        <w:rPr>
          <w:rFonts w:hint="eastAsia"/>
        </w:rPr>
        <w:t>一级指标“产出指标”下设四个二级指标分别是：“数量指标”、“质量指标”、“时效指标”和“成本指标”。</w:t>
      </w:r>
    </w:p>
    <w:p>
      <w:pPr>
        <w:ind w:firstLine="640"/>
      </w:pPr>
      <w:r>
        <w:rPr>
          <w:rFonts w:hint="eastAsia"/>
        </w:rPr>
        <w:t>（1）数量指标</w:t>
      </w:r>
    </w:p>
    <w:p>
      <w:pPr>
        <w:ind w:firstLine="640"/>
      </w:pPr>
      <w:r>
        <w:rPr>
          <w:rFonts w:hint="eastAsia"/>
        </w:rPr>
        <w:t>“数量指标”下设指标“</w:t>
      </w:r>
      <w:r>
        <w:rPr>
          <w:rFonts w:hint="eastAsia"/>
          <w:color w:val="0000CC"/>
        </w:rPr>
        <w:t>监督检查覆盖率</w:t>
      </w:r>
      <w:r>
        <w:rPr>
          <w:rFonts w:hint="eastAsia"/>
        </w:rPr>
        <w:t>”，该指标标准分值10</w:t>
      </w:r>
      <w:r>
        <w:t>分，得</w:t>
      </w:r>
      <w:r>
        <w:rPr>
          <w:rFonts w:hint="eastAsia"/>
        </w:rPr>
        <w:t>10</w:t>
      </w:r>
      <w:r>
        <w:t>分</w:t>
      </w:r>
      <w:r>
        <w:rPr>
          <w:rFonts w:hint="eastAsia"/>
        </w:rPr>
        <w:t>。</w:t>
      </w:r>
    </w:p>
    <w:p>
      <w:pPr>
        <w:ind w:firstLine="640"/>
      </w:pPr>
      <w:r>
        <w:rPr>
          <w:rFonts w:hint="eastAsia"/>
        </w:rPr>
        <w:t>（2）质量指标</w:t>
      </w:r>
    </w:p>
    <w:p>
      <w:pPr>
        <w:ind w:firstLine="640"/>
      </w:pPr>
      <w:r>
        <w:rPr>
          <w:rFonts w:hint="eastAsia"/>
        </w:rPr>
        <w:t>“质量指标”下设二个三级指标“</w:t>
      </w:r>
      <w:r>
        <w:rPr>
          <w:rFonts w:hint="eastAsia"/>
          <w:color w:val="0000CC"/>
        </w:rPr>
        <w:t>案件质量合格率</w:t>
      </w:r>
      <w:r>
        <w:rPr>
          <w:rFonts w:hint="eastAsia"/>
        </w:rPr>
        <w:t>”和“资金拨付程序规范性”。</w:t>
      </w:r>
    </w:p>
    <w:p>
      <w:pPr>
        <w:ind w:firstLine="640"/>
      </w:pPr>
      <w:r>
        <w:rPr>
          <w:rFonts w:hint="eastAsia"/>
        </w:rPr>
        <w:t>根据指标要求，派驻纪检监察组的</w:t>
      </w:r>
      <w:r>
        <w:rPr>
          <w:rFonts w:hint="eastAsia"/>
          <w:color w:val="0000CC"/>
        </w:rPr>
        <w:t>案件质量普遍提升</w:t>
      </w:r>
      <w:r>
        <w:rPr>
          <w:rFonts w:hint="eastAsia"/>
        </w:rPr>
        <w:t>，该指标标准分值为</w:t>
      </w:r>
      <w:r>
        <w:t>10</w:t>
      </w:r>
      <w:r>
        <w:rPr>
          <w:rFonts w:hint="eastAsia"/>
        </w:rPr>
        <w:t>分，得分为10分。该项目资金拨付程序比较规范，该项指标标准分值为1</w:t>
      </w:r>
      <w:r>
        <w:t>0</w:t>
      </w:r>
      <w:r>
        <w:rPr>
          <w:rFonts w:hint="eastAsia"/>
        </w:rPr>
        <w:t>分，得分为1</w:t>
      </w:r>
      <w:r>
        <w:t>0</w:t>
      </w:r>
      <w:r>
        <w:rPr>
          <w:rFonts w:hint="eastAsia"/>
        </w:rPr>
        <w:t>分。</w:t>
      </w:r>
    </w:p>
    <w:p>
      <w:pPr>
        <w:ind w:firstLine="640"/>
      </w:pPr>
      <w:r>
        <w:rPr>
          <w:rFonts w:hint="eastAsia"/>
        </w:rPr>
        <w:t>综上所述，根据评分标准，质量指标实际得20</w:t>
      </w:r>
      <w:r>
        <w:t>分。</w:t>
      </w:r>
    </w:p>
    <w:p>
      <w:pPr>
        <w:ind w:firstLine="640"/>
      </w:pPr>
      <w:r>
        <w:rPr>
          <w:rFonts w:hint="eastAsia"/>
        </w:rPr>
        <w:t>（3）时效指标</w:t>
      </w:r>
    </w:p>
    <w:p>
      <w:pPr>
        <w:ind w:firstLine="640"/>
      </w:pPr>
      <w:r>
        <w:rPr>
          <w:rFonts w:hint="eastAsia"/>
        </w:rPr>
        <w:t>“时效指标”下设</w:t>
      </w:r>
      <w:r>
        <w:rPr>
          <w:rFonts w:hint="eastAsia"/>
          <w:lang w:eastAsia="zh-CN"/>
        </w:rPr>
        <w:t>两</w:t>
      </w:r>
      <w:r>
        <w:rPr>
          <w:rFonts w:hint="eastAsia"/>
        </w:rPr>
        <w:t>个三级指标“资金拨付及时率”</w:t>
      </w:r>
      <w:r>
        <w:rPr>
          <w:rFonts w:hint="eastAsia"/>
          <w:lang w:eastAsia="zh-CN"/>
        </w:rPr>
        <w:t>和“监督检查及时率”</w:t>
      </w:r>
      <w:r>
        <w:rPr>
          <w:rFonts w:hint="eastAsia"/>
        </w:rPr>
        <w:t>。</w:t>
      </w:r>
    </w:p>
    <w:p>
      <w:pPr>
        <w:ind w:firstLine="640"/>
        <w:rPr>
          <w:rFonts w:hint="eastAsia"/>
          <w:lang w:eastAsia="zh-CN"/>
        </w:rPr>
      </w:pPr>
      <w:r>
        <w:rPr>
          <w:rFonts w:hint="eastAsia"/>
        </w:rPr>
        <w:t>根据指标要求，</w:t>
      </w:r>
      <w:bookmarkStart w:id="49" w:name="_Hlk79160389"/>
      <w:r>
        <w:rPr>
          <w:rFonts w:hint="eastAsia"/>
        </w:rPr>
        <w:t>谈话室和办公室整体装修项目已完成，“资金拨付及时率”指标标准分值为</w:t>
      </w:r>
      <w:r>
        <w:rPr>
          <w:rFonts w:hint="eastAsia"/>
          <w:lang w:val="en-US" w:eastAsia="zh-CN"/>
        </w:rPr>
        <w:t>5</w:t>
      </w:r>
      <w:r>
        <w:t>分，得分为</w:t>
      </w:r>
      <w:r>
        <w:rPr>
          <w:rFonts w:hint="eastAsia"/>
          <w:lang w:val="en-US" w:eastAsia="zh-CN"/>
        </w:rPr>
        <w:t>5</w:t>
      </w:r>
      <w:r>
        <w:t>分</w:t>
      </w:r>
      <w:r>
        <w:rPr>
          <w:rFonts w:hint="eastAsia"/>
          <w:lang w:eastAsia="zh-CN"/>
        </w:rPr>
        <w:t>；派驻纪检组完成各单位监督检查工作，“监督检查及时率”</w:t>
      </w:r>
      <w:r>
        <w:rPr>
          <w:rFonts w:hint="eastAsia"/>
        </w:rPr>
        <w:t>指标标准分值为</w:t>
      </w:r>
      <w:r>
        <w:rPr>
          <w:rFonts w:hint="eastAsia"/>
          <w:lang w:val="en-US" w:eastAsia="zh-CN"/>
        </w:rPr>
        <w:t>5</w:t>
      </w:r>
      <w:r>
        <w:t>分，得分为</w:t>
      </w:r>
      <w:r>
        <w:rPr>
          <w:rFonts w:hint="eastAsia"/>
          <w:lang w:val="en-US" w:eastAsia="zh-CN"/>
        </w:rPr>
        <w:t>5</w:t>
      </w:r>
      <w:r>
        <w:t>分</w:t>
      </w:r>
      <w:r>
        <w:rPr>
          <w:rFonts w:hint="eastAsia"/>
          <w:lang w:eastAsia="zh-CN"/>
        </w:rPr>
        <w:t>。</w:t>
      </w:r>
    </w:p>
    <w:p>
      <w:pPr>
        <w:ind w:firstLine="640"/>
        <w:rPr>
          <w:rFonts w:hint="eastAsia"/>
          <w:lang w:eastAsia="zh-CN"/>
        </w:rPr>
      </w:pPr>
      <w:r>
        <w:rPr>
          <w:rFonts w:hint="eastAsia"/>
        </w:rPr>
        <w:t>综上所述，根据评分标准，质量指标实际得</w:t>
      </w:r>
      <w:r>
        <w:rPr>
          <w:rFonts w:hint="eastAsia"/>
          <w:lang w:val="en-US" w:eastAsia="zh-CN"/>
        </w:rPr>
        <w:t>10</w:t>
      </w:r>
      <w:r>
        <w:t>分。</w:t>
      </w:r>
    </w:p>
    <w:bookmarkEnd w:id="49"/>
    <w:p>
      <w:pPr>
        <w:ind w:firstLine="640"/>
      </w:pPr>
      <w:r>
        <w:rPr>
          <w:rFonts w:hint="eastAsia"/>
        </w:rPr>
        <w:t>（4）成本指标</w:t>
      </w:r>
    </w:p>
    <w:p>
      <w:pPr>
        <w:ind w:firstLine="640"/>
      </w:pPr>
      <w:r>
        <w:rPr>
          <w:rFonts w:hint="eastAsia"/>
        </w:rPr>
        <w:t>2</w:t>
      </w:r>
      <w:r>
        <w:t>0</w:t>
      </w:r>
      <w:r>
        <w:rPr>
          <w:rFonts w:hint="eastAsia"/>
        </w:rPr>
        <w:t>21年项目财政资金300万元，实际支出300</w:t>
      </w:r>
      <w:r>
        <w:t>万元</w:t>
      </w:r>
      <w:r>
        <w:rPr>
          <w:rFonts w:hint="eastAsia"/>
        </w:rPr>
        <w:t>，未超出预算批复金额，因此该项指标标准分值10分，得10分。</w:t>
      </w:r>
    </w:p>
    <w:p>
      <w:pPr>
        <w:pStyle w:val="4"/>
        <w:ind w:firstLine="643"/>
      </w:pPr>
      <w:bookmarkStart w:id="50" w:name="_Toc79333448"/>
      <w:r>
        <w:t>3、效益指标分析</w:t>
      </w:r>
      <w:bookmarkEnd w:id="50"/>
    </w:p>
    <w:p>
      <w:pPr>
        <w:ind w:firstLine="640"/>
      </w:pPr>
      <w:r>
        <w:rPr>
          <w:rFonts w:hint="eastAsia"/>
        </w:rPr>
        <w:t>“效益指标”下设二个二级指标，分别为“社会效益”、“可持续影响”。</w:t>
      </w:r>
    </w:p>
    <w:p>
      <w:pPr>
        <w:ind w:firstLine="640"/>
      </w:pPr>
      <w:r>
        <w:rPr>
          <w:rFonts w:hint="eastAsia"/>
        </w:rPr>
        <w:t>（</w:t>
      </w:r>
      <w:r>
        <w:t>1</w:t>
      </w:r>
      <w:r>
        <w:rPr>
          <w:rFonts w:hint="eastAsia"/>
        </w:rPr>
        <w:t>）社会效益</w:t>
      </w:r>
    </w:p>
    <w:p>
      <w:pPr>
        <w:ind w:firstLine="640"/>
      </w:pPr>
      <w:r>
        <w:rPr>
          <w:rFonts w:hint="eastAsia"/>
        </w:rPr>
        <w:t>“社会效益”下设两个三级指标“</w:t>
      </w:r>
      <w:r>
        <w:rPr>
          <w:rFonts w:hint="eastAsia"/>
          <w:color w:val="0000CC"/>
        </w:rPr>
        <w:t>对提高行政运行效果的影响程度</w:t>
      </w:r>
      <w:r>
        <w:rPr>
          <w:rFonts w:hint="eastAsia"/>
        </w:rPr>
        <w:t>”和“</w:t>
      </w:r>
      <w:r>
        <w:rPr>
          <w:rFonts w:hint="eastAsia"/>
          <w:color w:val="0000CC"/>
        </w:rPr>
        <w:t>对党委政府重大决策支撑的提升程度</w:t>
      </w:r>
      <w:r>
        <w:rPr>
          <w:rFonts w:hint="eastAsia"/>
        </w:rPr>
        <w:t>”。</w:t>
      </w:r>
    </w:p>
    <w:p>
      <w:pPr>
        <w:ind w:firstLine="640"/>
      </w:pPr>
      <w:r>
        <w:rPr>
          <w:rFonts w:hint="eastAsia"/>
        </w:rPr>
        <w:t>各派驻纪检组</w:t>
      </w:r>
      <w:r>
        <w:rPr>
          <w:rFonts w:hint="eastAsia"/>
          <w:color w:val="0000CC"/>
        </w:rPr>
        <w:t>提高了行政运行效果</w:t>
      </w:r>
      <w:r>
        <w:rPr>
          <w:rFonts w:hint="eastAsia"/>
        </w:rPr>
        <w:t>，该指标标准分值为10分，实际综合得分为1</w:t>
      </w:r>
      <w:r>
        <w:t>0</w:t>
      </w:r>
      <w:r>
        <w:rPr>
          <w:rFonts w:hint="eastAsia"/>
        </w:rPr>
        <w:t>分；经过派驻纪检组监督检查，确保了</w:t>
      </w:r>
      <w:r>
        <w:rPr>
          <w:rFonts w:hint="eastAsia"/>
          <w:color w:val="0000CC"/>
        </w:rPr>
        <w:t>党委政府重大决策得到落实</w:t>
      </w:r>
      <w:r>
        <w:rPr>
          <w:rFonts w:hint="eastAsia"/>
        </w:rPr>
        <w:t>，该指标标准分值为10分，实际综合得分为9分。</w:t>
      </w:r>
    </w:p>
    <w:p>
      <w:pPr>
        <w:ind w:firstLine="640"/>
      </w:pPr>
      <w:r>
        <w:rPr>
          <w:rFonts w:hint="eastAsia"/>
        </w:rPr>
        <w:t>综上所述，根据评分标准，质量指标实际得19</w:t>
      </w:r>
      <w:r>
        <w:t>分。</w:t>
      </w:r>
    </w:p>
    <w:p>
      <w:pPr>
        <w:ind w:firstLine="640"/>
      </w:pPr>
      <w:r>
        <w:rPr>
          <w:rFonts w:hint="eastAsia"/>
        </w:rPr>
        <w:t>（</w:t>
      </w:r>
      <w:r>
        <w:t>2</w:t>
      </w:r>
      <w:r>
        <w:rPr>
          <w:rFonts w:hint="eastAsia"/>
        </w:rPr>
        <w:t>）可持续影响</w:t>
      </w:r>
    </w:p>
    <w:p>
      <w:pPr>
        <w:ind w:firstLine="640"/>
      </w:pPr>
      <w:r>
        <w:rPr>
          <w:rFonts w:hint="eastAsia"/>
        </w:rPr>
        <w:t xml:space="preserve"> “可持续影响”下设三级指标“</w:t>
      </w:r>
      <w:r>
        <w:rPr>
          <w:rFonts w:hint="eastAsia"/>
          <w:color w:val="0000CC"/>
        </w:rPr>
        <w:t>办案安全健全性</w:t>
      </w:r>
      <w:r>
        <w:rPr>
          <w:rFonts w:hint="eastAsia"/>
        </w:rPr>
        <w:t>”。</w:t>
      </w:r>
    </w:p>
    <w:p>
      <w:pPr>
        <w:ind w:firstLine="640"/>
      </w:pPr>
      <w:r>
        <w:rPr>
          <w:rFonts w:hint="eastAsia"/>
        </w:rPr>
        <w:t>该项目已完工，能够有效促进办案安全，具有一定的可持续影响效益，该指标标准分值为10分，实际综合得分为9分。</w:t>
      </w:r>
    </w:p>
    <w:p>
      <w:pPr>
        <w:pStyle w:val="4"/>
        <w:ind w:firstLine="643"/>
      </w:pPr>
      <w:bookmarkStart w:id="51" w:name="_Toc79333449"/>
      <w:r>
        <w:t>4、满意度指标分析</w:t>
      </w:r>
      <w:bookmarkEnd w:id="51"/>
    </w:p>
    <w:p>
      <w:pPr>
        <w:ind w:firstLine="640"/>
      </w:pPr>
      <w:r>
        <w:rPr>
          <w:rFonts w:hint="eastAsia"/>
        </w:rPr>
        <w:t>本项目调查受派驻纪检组监督的人群100人，发放调查问卷100份，回收100份，其中有效问卷100份。其中非常满意人数100人，满意0人，不满意0人，综合满意度为100%，根据评分标准，该项指标标准分值10分，得分为10分。</w:t>
      </w:r>
    </w:p>
    <w:p>
      <w:pPr>
        <w:pStyle w:val="2"/>
      </w:pPr>
      <w:bookmarkStart w:id="52" w:name="_Toc79333450"/>
      <w:bookmarkStart w:id="53" w:name="_Toc29830"/>
      <w:bookmarkStart w:id="54" w:name="_Toc111659522"/>
      <w:r>
        <w:rPr>
          <w:rFonts w:hint="eastAsia"/>
        </w:rPr>
        <w:t>四、成果和问题</w:t>
      </w:r>
      <w:bookmarkEnd w:id="52"/>
      <w:bookmarkEnd w:id="53"/>
      <w:bookmarkEnd w:id="54"/>
    </w:p>
    <w:p>
      <w:pPr>
        <w:pStyle w:val="3"/>
      </w:pPr>
      <w:bookmarkStart w:id="55" w:name="_Toc79333451"/>
      <w:bookmarkStart w:id="56" w:name="_Toc111659523"/>
      <w:r>
        <w:rPr>
          <w:rFonts w:hint="eastAsia"/>
        </w:rPr>
        <w:t>（一）项目实施的成果</w:t>
      </w:r>
      <w:bookmarkEnd w:id="55"/>
      <w:bookmarkEnd w:id="56"/>
    </w:p>
    <w:p>
      <w:pPr>
        <w:ind w:firstLine="640"/>
      </w:pPr>
      <w:r>
        <w:rPr>
          <w:rFonts w:hint="eastAsia" w:cs="宋体"/>
          <w:color w:val="333333"/>
          <w:kern w:val="0"/>
        </w:rPr>
        <w:t>我单位在项目实施过程中，管理制度健全，制度执行到位，组织健全，监督到位，</w:t>
      </w:r>
      <w:r>
        <w:rPr>
          <w:rFonts w:hint="eastAsia" w:cs="仿宋"/>
        </w:rPr>
        <w:t>对该各派驻纪检组的工作经费进行全程监督管控，完善绩效目标申报和自评，提高资金的使用效率，同时制定出的实施方案，绩效指标明确，严格按照方案流程实施项目，确保项目顺利实施，</w:t>
      </w:r>
      <w:r>
        <w:rPr>
          <w:rFonts w:hint="eastAsia" w:cs="宋体"/>
          <w:color w:val="333333"/>
          <w:kern w:val="0"/>
        </w:rPr>
        <w:t>严把验收关，达到了预期效果，取得了较好的成效。</w:t>
      </w:r>
    </w:p>
    <w:p>
      <w:pPr>
        <w:pStyle w:val="3"/>
      </w:pPr>
      <w:bookmarkStart w:id="57" w:name="_Toc79333452"/>
      <w:bookmarkStart w:id="58" w:name="_Toc111659524"/>
      <w:r>
        <w:rPr>
          <w:rFonts w:hint="eastAsia"/>
        </w:rPr>
        <w:t>（二）项目存在的问题</w:t>
      </w:r>
      <w:bookmarkEnd w:id="57"/>
      <w:bookmarkEnd w:id="58"/>
    </w:p>
    <w:p>
      <w:pPr>
        <w:ind w:firstLine="643"/>
        <w:rPr>
          <w:b/>
        </w:rPr>
      </w:pPr>
      <w:r>
        <w:rPr>
          <w:rFonts w:hint="eastAsia"/>
          <w:b/>
        </w:rPr>
        <w:t>1、前期绩效管理意识薄弱</w:t>
      </w:r>
    </w:p>
    <w:p>
      <w:pPr>
        <w:ind w:firstLine="640"/>
      </w:pPr>
      <w:r>
        <w:rPr>
          <w:rFonts w:hint="eastAsia"/>
        </w:rPr>
        <w:t>我单位在进行绩效自评工作时，发现由于前期绩效管理意识薄弱，未及时对项目全部资料进行梳理备案统一保管，出现资料不全问题。</w:t>
      </w:r>
    </w:p>
    <w:p>
      <w:pPr>
        <w:ind w:firstLine="643"/>
        <w:rPr>
          <w:b/>
        </w:rPr>
      </w:pPr>
      <w:r>
        <w:rPr>
          <w:rFonts w:hint="eastAsia"/>
          <w:b/>
        </w:rPr>
        <w:t>2、绩效管理水平有待进一步提高</w:t>
      </w:r>
    </w:p>
    <w:p>
      <w:pPr>
        <w:ind w:firstLine="640"/>
      </w:pPr>
      <w:r>
        <w:rPr>
          <w:rFonts w:hint="eastAsia"/>
        </w:rPr>
        <w:t>我单位在进行绩效自评工作时，发现个别绩效指标设置不够合理，细化量化程度不足，自评结果不够准确。</w:t>
      </w:r>
    </w:p>
    <w:p>
      <w:pPr>
        <w:pStyle w:val="2"/>
      </w:pPr>
      <w:bookmarkStart w:id="59" w:name="_Toc79333453"/>
      <w:bookmarkStart w:id="60" w:name="_Toc27227"/>
      <w:bookmarkStart w:id="61" w:name="_Toc111659525"/>
      <w:r>
        <w:rPr>
          <w:rFonts w:hint="eastAsia"/>
        </w:rPr>
        <w:t>五、建议</w:t>
      </w:r>
      <w:bookmarkEnd w:id="59"/>
      <w:bookmarkEnd w:id="60"/>
      <w:bookmarkEnd w:id="61"/>
    </w:p>
    <w:p>
      <w:pPr>
        <w:pStyle w:val="3"/>
      </w:pPr>
      <w:bookmarkStart w:id="62" w:name="_Toc79333454"/>
      <w:bookmarkStart w:id="63" w:name="_Toc111659526"/>
      <w:r>
        <w:rPr>
          <w:rFonts w:hint="eastAsia"/>
        </w:rPr>
        <w:t>（一）强化</w:t>
      </w:r>
      <w:bookmarkEnd w:id="62"/>
      <w:r>
        <w:rPr>
          <w:rFonts w:hint="eastAsia"/>
        </w:rPr>
        <w:t>项目</w:t>
      </w:r>
      <w:r>
        <w:rPr>
          <w:rFonts w:hint="eastAsia" w:ascii="仿宋" w:hAnsi="仿宋" w:eastAsia="仿宋" w:cs="仿宋"/>
        </w:rPr>
        <w:t>全程监督管控</w:t>
      </w:r>
      <w:bookmarkEnd w:id="63"/>
    </w:p>
    <w:p>
      <w:pPr>
        <w:ind w:firstLine="640"/>
        <w:rPr>
          <w:color w:val="000000" w:themeColor="text1"/>
        </w:rPr>
      </w:pPr>
      <w:r>
        <w:rPr>
          <w:rFonts w:hint="eastAsia" w:cs="宋体"/>
          <w:color w:val="333333"/>
          <w:kern w:val="0"/>
        </w:rPr>
        <w:t>我单位在</w:t>
      </w:r>
      <w:r>
        <w:rPr>
          <w:rFonts w:hint="eastAsia" w:cs="宋体"/>
          <w:color w:val="0000CC"/>
          <w:kern w:val="0"/>
        </w:rPr>
        <w:t>拨付工作经费的过程中</w:t>
      </w:r>
      <w:r>
        <w:rPr>
          <w:rFonts w:hint="eastAsia" w:cs="宋体"/>
          <w:color w:val="333333"/>
          <w:kern w:val="0"/>
        </w:rPr>
        <w:t>，增强相关管理制度健全，制度执行到位，组织健全，监督到位，</w:t>
      </w:r>
      <w:r>
        <w:rPr>
          <w:rFonts w:hint="eastAsia" w:cs="仿宋"/>
        </w:rPr>
        <w:t>对该项目进行全程监督管控</w:t>
      </w:r>
      <w:r>
        <w:rPr>
          <w:rFonts w:hint="eastAsia"/>
          <w:color w:val="000000" w:themeColor="text1"/>
        </w:rPr>
        <w:t>。</w:t>
      </w:r>
    </w:p>
    <w:p>
      <w:pPr>
        <w:pStyle w:val="3"/>
      </w:pPr>
      <w:bookmarkStart w:id="64" w:name="_Toc79333455"/>
      <w:bookmarkStart w:id="65" w:name="_Toc111659527"/>
      <w:r>
        <w:rPr>
          <w:rFonts w:hint="eastAsia"/>
        </w:rPr>
        <w:t>（二）加强学习培训提高绩效管理水平</w:t>
      </w:r>
      <w:bookmarkEnd w:id="64"/>
      <w:bookmarkEnd w:id="65"/>
    </w:p>
    <w:p>
      <w:pPr>
        <w:ind w:firstLine="640"/>
      </w:pPr>
      <w:r>
        <w:rPr>
          <w:rFonts w:hint="eastAsia"/>
        </w:rPr>
        <w:t>本次自评属我单位首次开展，通过本次自评，发现我单位整体绩效评价水平不够，为更好的开展以后绩效评价和项目管理工作，建议财政部门组织绩效管理专题培训会议。</w:t>
      </w:r>
    </w:p>
    <w:p>
      <w:pPr>
        <w:pStyle w:val="3"/>
      </w:pPr>
      <w:bookmarkStart w:id="66" w:name="_Toc79333456"/>
      <w:bookmarkStart w:id="67" w:name="_Toc111659528"/>
      <w:r>
        <w:rPr>
          <w:rFonts w:hint="eastAsia"/>
        </w:rPr>
        <w:t>（三）</w:t>
      </w:r>
      <w:bookmarkEnd w:id="66"/>
      <w:r>
        <w:rPr>
          <w:rFonts w:hint="eastAsia"/>
        </w:rPr>
        <w:t>严格实施项目明确绩效指标</w:t>
      </w:r>
      <w:bookmarkEnd w:id="67"/>
    </w:p>
    <w:p>
      <w:pPr>
        <w:ind w:firstLine="640"/>
      </w:pPr>
      <w:r>
        <w:rPr>
          <w:rFonts w:hint="eastAsia"/>
        </w:rPr>
        <w:t>本项目严格按照方案流程实施项目，确保了项目顺利实施，严把验收关，达到了预期效果，取得了较好的成效，同时根据该项目实施过程中的问题，应健全项目实施方案，完善绩效目标申报和自评，提高资金的使用效率，能够实现对该项目进行全程监督管控。</w:t>
      </w:r>
    </w:p>
    <w:p>
      <w:pPr>
        <w:pStyle w:val="2"/>
      </w:pPr>
      <w:bookmarkStart w:id="68" w:name="_Toc79333457"/>
      <w:bookmarkStart w:id="69" w:name="_Toc665"/>
      <w:bookmarkStart w:id="70" w:name="_Toc111659529"/>
      <w:r>
        <w:rPr>
          <w:rFonts w:hint="eastAsia"/>
        </w:rPr>
        <w:t>六、其他需要说明的问题</w:t>
      </w:r>
      <w:bookmarkEnd w:id="68"/>
      <w:bookmarkEnd w:id="69"/>
      <w:bookmarkEnd w:id="70"/>
    </w:p>
    <w:p>
      <w:pPr>
        <w:ind w:firstLine="640"/>
      </w:pPr>
      <w:r>
        <w:rPr>
          <w:rFonts w:hint="eastAsia"/>
        </w:rPr>
        <w:t>无。</w:t>
      </w:r>
    </w:p>
    <w:p>
      <w:pPr>
        <w:pStyle w:val="2"/>
      </w:pPr>
      <w:bookmarkStart w:id="71" w:name="_Toc79333458"/>
      <w:bookmarkStart w:id="72" w:name="_Toc61882435"/>
      <w:bookmarkStart w:id="73" w:name="_Toc75871379"/>
      <w:bookmarkStart w:id="74" w:name="_Toc62030119"/>
      <w:bookmarkStart w:id="75" w:name="_Toc111659530"/>
      <w:r>
        <w:rPr>
          <w:rFonts w:hint="eastAsia"/>
        </w:rPr>
        <w:t>七、附件</w:t>
      </w:r>
      <w:bookmarkEnd w:id="71"/>
      <w:bookmarkEnd w:id="72"/>
      <w:bookmarkEnd w:id="73"/>
      <w:bookmarkEnd w:id="74"/>
      <w:bookmarkEnd w:id="75"/>
    </w:p>
    <w:p>
      <w:pPr>
        <w:ind w:firstLine="640"/>
      </w:pPr>
      <w:r>
        <w:rPr>
          <w:rFonts w:hint="eastAsia"/>
        </w:rPr>
        <w:t>附件一：项目绩效自评表</w:t>
      </w:r>
    </w:p>
    <w:p>
      <w:pPr>
        <w:ind w:firstLine="640"/>
      </w:pPr>
    </w:p>
    <w:p>
      <w:pPr>
        <w:ind w:firstLine="640"/>
        <w:sectPr>
          <w:footerReference r:id="rId12" w:type="default"/>
          <w:pgSz w:w="11906" w:h="16838"/>
          <w:pgMar w:top="1440" w:right="1800" w:bottom="1440" w:left="1800" w:header="851" w:footer="737" w:gutter="0"/>
          <w:pgNumType w:start="1"/>
          <w:cols w:space="0" w:num="1"/>
          <w:docGrid w:linePitch="312" w:charSpace="0"/>
        </w:sectPr>
      </w:pPr>
    </w:p>
    <w:p>
      <w:pPr>
        <w:pStyle w:val="3"/>
      </w:pPr>
      <w:bookmarkStart w:id="76" w:name="_Toc111659531"/>
      <w:bookmarkStart w:id="77" w:name="_Toc79333459"/>
      <w:bookmarkStart w:id="78" w:name="_Toc61882642"/>
      <w:bookmarkStart w:id="79" w:name="_Toc62030120"/>
      <w:bookmarkStart w:id="80" w:name="_Toc75871380"/>
      <w:r>
        <w:rPr>
          <w:rFonts w:hint="eastAsia"/>
        </w:rPr>
        <w:t>附件一：项目绩效自评表</w:t>
      </w:r>
      <w:bookmarkEnd w:id="76"/>
      <w:bookmarkEnd w:id="77"/>
      <w:bookmarkEnd w:id="78"/>
      <w:bookmarkEnd w:id="79"/>
      <w:bookmarkEnd w:id="80"/>
    </w:p>
    <w:tbl>
      <w:tblPr>
        <w:tblStyle w:val="12"/>
        <w:tblW w:w="0" w:type="auto"/>
        <w:tblInd w:w="0" w:type="dxa"/>
        <w:tblLayout w:type="autofit"/>
        <w:tblCellMar>
          <w:top w:w="0" w:type="dxa"/>
          <w:left w:w="0" w:type="dxa"/>
          <w:bottom w:w="0" w:type="dxa"/>
          <w:right w:w="0" w:type="dxa"/>
        </w:tblCellMar>
      </w:tblPr>
      <w:tblGrid>
        <w:gridCol w:w="1032"/>
        <w:gridCol w:w="1602"/>
        <w:gridCol w:w="1540"/>
        <w:gridCol w:w="2524"/>
        <w:gridCol w:w="1170"/>
        <w:gridCol w:w="2632"/>
        <w:gridCol w:w="782"/>
        <w:gridCol w:w="736"/>
        <w:gridCol w:w="1203"/>
        <w:gridCol w:w="767"/>
      </w:tblGrid>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ind w:firstLine="643"/>
            </w:pPr>
            <w:r>
              <w:rPr>
                <w:rFonts w:hint="eastAsia"/>
              </w:rPr>
              <w:t>项目名称</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各派驻纪检监察组工作经费项目</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中共太康县纪律检查委员会</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中共太康县纪律检查委员会</w:t>
            </w:r>
          </w:p>
        </w:tc>
      </w:tr>
      <w:tr>
        <w:tblPrEx>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全年预算数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得分</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300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300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w:t>
            </w:r>
          </w:p>
        </w:tc>
      </w:tr>
      <w:tr>
        <w:tblPrEx>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实际完成情况</w:t>
            </w:r>
          </w:p>
        </w:tc>
      </w:tr>
      <w:tr>
        <w:tblPrEx>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16"/>
            </w:pPr>
          </w:p>
        </w:tc>
        <w:tc>
          <w:tcPr>
            <w:tcW w:w="0" w:type="auto"/>
            <w:gridSpan w:val="4"/>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保障各派驻纪检监察组工作顺利运营</w:t>
            </w:r>
          </w:p>
        </w:tc>
        <w:tc>
          <w:tcPr>
            <w:tcW w:w="0" w:type="auto"/>
            <w:gridSpan w:val="5"/>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保障各派驻纪检监察组案件查办正常开展，增强了依法调查处置效率</w:t>
            </w:r>
          </w:p>
        </w:tc>
      </w:tr>
      <w:tr>
        <w:tblPrEx>
          <w:tblCellMar>
            <w:top w:w="0" w:type="dxa"/>
            <w:left w:w="0" w:type="dxa"/>
            <w:bottom w:w="0" w:type="dxa"/>
            <w:right w:w="0"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绩效指标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一级指标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二级指标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三级指标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年度指标值</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实际完成值</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分值</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得分</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偏差原因分析及改进措施</w:t>
            </w: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产出指标（50分）</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数量指标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b/>
                <w:color w:val="0000CC"/>
              </w:rPr>
            </w:pPr>
            <w:r>
              <w:rPr>
                <w:rFonts w:hint="eastAsia"/>
                <w:color w:val="0000CC"/>
              </w:rPr>
              <w:t>监督检查覆盖率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color w:val="0000CC"/>
              </w:rPr>
            </w:pPr>
            <w:r>
              <w:rPr>
                <w:rFonts w:hint="eastAsia"/>
                <w:color w:val="0000CC"/>
              </w:rPr>
              <w:t>100%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质量指标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color w:val="0000CC"/>
              </w:rPr>
            </w:pPr>
            <w:r>
              <w:rPr>
                <w:rFonts w:hint="eastAsia"/>
                <w:color w:val="0000CC"/>
              </w:rPr>
              <w:t>案件质量合格率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color w:val="0000CC"/>
              </w:rPr>
            </w:pPr>
            <w:r>
              <w:rPr>
                <w:rFonts w:hint="eastAsia"/>
                <w:color w:val="0000CC"/>
              </w:rPr>
              <w:t>≥90%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资金拨付程序规范性</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规范</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规范</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时效指标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资金拨付及</w:t>
            </w:r>
            <w:bookmarkStart w:id="81" w:name="_GoBack"/>
            <w:bookmarkEnd w:id="81"/>
            <w:r>
              <w:rPr>
                <w:rFonts w:hint="eastAsia"/>
              </w:rPr>
              <w:t>时率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rFonts w:hint="eastAsia" w:eastAsia="仿宋"/>
                <w:lang w:eastAsia="zh-CN"/>
              </w:rPr>
            </w:pPr>
            <w:r>
              <w:rPr>
                <w:rFonts w:hint="eastAsia"/>
                <w:lang w:val="en-US" w:eastAsia="zh-CN"/>
              </w:rPr>
              <w:t>5</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rFonts w:hint="eastAsia" w:eastAsia="仿宋"/>
                <w:lang w:eastAsia="zh-CN"/>
              </w:rPr>
            </w:pPr>
            <w:r>
              <w:rPr>
                <w:rFonts w:hint="eastAsia"/>
                <w:lang w:val="en-US" w:eastAsia="zh-CN"/>
              </w:rPr>
              <w:t>5</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rFonts w:hint="eastAsia"/>
              </w:rPr>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rFonts w:hint="eastAsia" w:eastAsia="仿宋"/>
                <w:lang w:val="en-US" w:eastAsia="zh-CN"/>
              </w:rPr>
            </w:pPr>
            <w:r>
              <w:rPr>
                <w:rFonts w:hint="eastAsia"/>
                <w:lang w:val="en-US" w:eastAsia="zh-CN"/>
              </w:rPr>
              <w:t>监督检查及时率</w:t>
            </w:r>
          </w:p>
        </w:tc>
        <w:tc>
          <w:tcPr>
            <w:tcW w:w="103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ind w:firstLine="0" w:firstLineChars="0"/>
              <w:rPr>
                <w:rFonts w:hint="eastAsia"/>
              </w:rPr>
            </w:pPr>
            <w:r>
              <w:rPr>
                <w:rFonts w:hint="eastAsia"/>
              </w:rPr>
              <w:t>100%</w:t>
            </w:r>
          </w:p>
        </w:tc>
        <w:tc>
          <w:tcPr>
            <w:tcW w:w="16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ind w:firstLine="0" w:firstLineChars="0"/>
              <w:rPr>
                <w:rFonts w:hint="eastAsia"/>
              </w:rPr>
            </w:pPr>
            <w:r>
              <w:rPr>
                <w:rFonts w:hint="eastAsia"/>
              </w:rPr>
              <w:t>100%</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rFonts w:hint="eastAsia" w:eastAsia="仿宋"/>
                <w:lang w:val="en-US" w:eastAsia="zh-CN"/>
              </w:rPr>
            </w:pPr>
            <w:r>
              <w:rPr>
                <w:rFonts w:hint="eastAsia"/>
                <w:lang w:val="en-US" w:eastAsia="zh-CN"/>
              </w:rPr>
              <w:t>5</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rPr>
                <w:rFonts w:hint="eastAsia" w:eastAsia="仿宋"/>
                <w:lang w:val="en-US" w:eastAsia="zh-CN"/>
              </w:rPr>
            </w:pPr>
            <w:r>
              <w:rPr>
                <w:rFonts w:hint="eastAsia"/>
                <w:lang w:val="en-US" w:eastAsia="zh-CN"/>
              </w:rPr>
              <w:t>5</w:t>
            </w:r>
          </w:p>
        </w:tc>
        <w:tc>
          <w:tcPr>
            <w:tcW w:w="0" w:type="auto"/>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成本指标</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项目总成本</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≤300万元</w:t>
            </w:r>
          </w:p>
        </w:tc>
        <w:tc>
          <w:tcPr>
            <w:tcW w:w="0" w:type="auto"/>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pStyle w:val="16"/>
            </w:pPr>
            <w:r>
              <w:rPr>
                <w:rFonts w:hint="eastAsia"/>
              </w:rPr>
              <w:t>300万元</w:t>
            </w:r>
          </w:p>
        </w:tc>
        <w:tc>
          <w:tcPr>
            <w:tcW w:w="0" w:type="auto"/>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restart"/>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效益指标（30分）</w:t>
            </w:r>
          </w:p>
        </w:tc>
        <w:tc>
          <w:tcPr>
            <w:tcW w:w="0" w:type="auto"/>
            <w:vMerge w:val="restart"/>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社会效益</w:t>
            </w:r>
            <w:r>
              <w:rPr>
                <w:rFonts w:hint="eastAsia"/>
              </w:rPr>
              <w:br w:type="textWrapping"/>
            </w:r>
            <w:r>
              <w:rPr>
                <w:rFonts w:hint="eastAsia"/>
              </w:rPr>
              <w:t>指标</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对提高行政运行效果的影响程度</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显著性</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显著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对党委政府重大决策支撑的提升程度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color w:val="0000CC"/>
              </w:rPr>
              <w:t>显著性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color w:val="0000CC"/>
              </w:rPr>
              <w:t>显著</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办案安全健全性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rPr>
                <w:color w:val="0000CC"/>
              </w:rPr>
            </w:pPr>
            <w:r>
              <w:rPr>
                <w:rFonts w:hint="eastAsia"/>
                <w:color w:val="0000CC"/>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该指标可衡量性弱</w:t>
            </w: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16"/>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16"/>
            </w:pPr>
            <w:r>
              <w:rPr>
                <w:rFonts w:hint="eastAsia"/>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r>
              <w:rPr>
                <w:rFonts w:hint="eastAsia"/>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16"/>
            </w:pPr>
          </w:p>
        </w:tc>
      </w:tr>
    </w:tbl>
    <w:p>
      <w:pPr>
        <w:tabs>
          <w:tab w:val="left" w:pos="1400"/>
        </w:tabs>
        <w:spacing w:line="20" w:lineRule="exact"/>
        <w:ind w:firstLine="640"/>
        <w:rPr>
          <w:color w:val="000000" w:themeColor="text1"/>
        </w:rPr>
      </w:pPr>
    </w:p>
    <w:p>
      <w:pPr>
        <w:pStyle w:val="4"/>
        <w:ind w:firstLine="643"/>
      </w:pPr>
    </w:p>
    <w:p>
      <w:pPr>
        <w:tabs>
          <w:tab w:val="left" w:pos="1400"/>
        </w:tabs>
        <w:spacing w:line="20" w:lineRule="exact"/>
        <w:ind w:firstLine="640"/>
      </w:pPr>
    </w:p>
    <w:sectPr>
      <w:pgSz w:w="16838" w:h="11906" w:orient="landscape"/>
      <w:pgMar w:top="1797" w:right="1440" w:bottom="1797" w:left="1440" w:header="851" w:footer="992" w:gutter="0"/>
      <w:cols w:space="425" w:num="1"/>
      <w:docGrid w:type="linesAndChars" w:linePitch="312" w:charSpace="0"/>
    </w:sectPr>
  </w:body>
</w:document>
</file>

<file path=word/customizations.xml><?xml version="1.0" encoding="utf-8"?>
<wne:tcg xmlns:r="http://schemas.openxmlformats.org/officeDocument/2006/relationships" xmlns:wne="http://schemas.microsoft.com/office/word/2006/wordml">
  <wne:keymaps>
    <wne:keymap wne:kcmPrimary="0431">
      <wne:acd wne:acdName="acd0"/>
    </wne:keymap>
    <wne:keymap wne:kcmPrimary="0432">
      <wne:acd wne:acdName="acd1"/>
    </wne:keymap>
    <wne:keymap wne:kcmPrimary="0433">
      <wne:acd wne:acdName="acd2"/>
    </wne:keymap>
    <wne:keymap wne:kcmPrimary="0435">
      <wne:acd wne:acdName="acd3"/>
    </wne:keymap>
  </wne:keymaps>
  <wne:acds>
    <wne:acd wne:argValue="AQAAAAAA" wne:acdName="acd0" wne:fciIndexBasedOn="0065"/>
    <wne:acd wne:argValue="AQAAAAIA" wne:acdName="acd1" wne:fciIndexBasedOn="0065"/>
    <wne:acd wne:argValue="AQAAAAMA" wne:acdName="acd2" wne:fciIndexBasedOn="0065"/>
    <wne:acd wne:argValue="AgBoiDxo" wne:acdName="acd3"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宋体"/>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8"/>
                  <w:ind w:firstLine="560"/>
                </w:pPr>
                <w:r>
                  <w:fldChar w:fldCharType="begin"/>
                </w:r>
                <w:r>
                  <w:instrText xml:space="preserve"> PAGE  \* MERGEFORMAT </w:instrText>
                </w:r>
                <w:r>
                  <w:fldChar w:fldCharType="separate"/>
                </w:r>
                <w:r>
                  <w:t>1</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80"/>
  <w:drawingGridVerticalSpacing w:val="156"/>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IyNTgzZGE3MjU2MTI4MGZlZDIxMTFjNDhlYTIwZmYifQ=="/>
  </w:docVars>
  <w:rsids>
    <w:rsidRoot w:val="006E18D1"/>
    <w:rsid w:val="00000467"/>
    <w:rsid w:val="00014831"/>
    <w:rsid w:val="00015EA2"/>
    <w:rsid w:val="00017BC4"/>
    <w:rsid w:val="00020A09"/>
    <w:rsid w:val="00033BB4"/>
    <w:rsid w:val="0003465C"/>
    <w:rsid w:val="00070D58"/>
    <w:rsid w:val="0007513C"/>
    <w:rsid w:val="00084C11"/>
    <w:rsid w:val="000A5385"/>
    <w:rsid w:val="000A56EE"/>
    <w:rsid w:val="000E7769"/>
    <w:rsid w:val="00107A3B"/>
    <w:rsid w:val="00111C89"/>
    <w:rsid w:val="00114002"/>
    <w:rsid w:val="001152C5"/>
    <w:rsid w:val="001209A1"/>
    <w:rsid w:val="00124E12"/>
    <w:rsid w:val="00134BDF"/>
    <w:rsid w:val="001372F1"/>
    <w:rsid w:val="00143FC7"/>
    <w:rsid w:val="00172020"/>
    <w:rsid w:val="00173BDA"/>
    <w:rsid w:val="00183550"/>
    <w:rsid w:val="00187CCE"/>
    <w:rsid w:val="00195B9E"/>
    <w:rsid w:val="001971D2"/>
    <w:rsid w:val="001B0C73"/>
    <w:rsid w:val="001B6E21"/>
    <w:rsid w:val="001C2BC4"/>
    <w:rsid w:val="001C4182"/>
    <w:rsid w:val="001D3BA3"/>
    <w:rsid w:val="001D6625"/>
    <w:rsid w:val="00206C6A"/>
    <w:rsid w:val="00224728"/>
    <w:rsid w:val="00227546"/>
    <w:rsid w:val="002507E2"/>
    <w:rsid w:val="002525ED"/>
    <w:rsid w:val="00252BB8"/>
    <w:rsid w:val="002649B8"/>
    <w:rsid w:val="00265560"/>
    <w:rsid w:val="002A61B1"/>
    <w:rsid w:val="002B6AB4"/>
    <w:rsid w:val="002B779B"/>
    <w:rsid w:val="002C32A5"/>
    <w:rsid w:val="002D335B"/>
    <w:rsid w:val="002E2F3F"/>
    <w:rsid w:val="002F169E"/>
    <w:rsid w:val="00302EE8"/>
    <w:rsid w:val="00303563"/>
    <w:rsid w:val="00330616"/>
    <w:rsid w:val="00335542"/>
    <w:rsid w:val="00337A20"/>
    <w:rsid w:val="003477C0"/>
    <w:rsid w:val="00357430"/>
    <w:rsid w:val="0035746E"/>
    <w:rsid w:val="003740DA"/>
    <w:rsid w:val="00377D23"/>
    <w:rsid w:val="00397BDC"/>
    <w:rsid w:val="003A497B"/>
    <w:rsid w:val="003C06B3"/>
    <w:rsid w:val="003C1582"/>
    <w:rsid w:val="003D69A6"/>
    <w:rsid w:val="003E1139"/>
    <w:rsid w:val="003E1513"/>
    <w:rsid w:val="003E56BE"/>
    <w:rsid w:val="003E5C49"/>
    <w:rsid w:val="003E69D2"/>
    <w:rsid w:val="00402DC2"/>
    <w:rsid w:val="004034F0"/>
    <w:rsid w:val="00410C6F"/>
    <w:rsid w:val="0042364F"/>
    <w:rsid w:val="004333B5"/>
    <w:rsid w:val="00441F6E"/>
    <w:rsid w:val="004478BE"/>
    <w:rsid w:val="004839E2"/>
    <w:rsid w:val="004869ED"/>
    <w:rsid w:val="00496DC4"/>
    <w:rsid w:val="004B04EA"/>
    <w:rsid w:val="004B274D"/>
    <w:rsid w:val="004B59BE"/>
    <w:rsid w:val="004B702C"/>
    <w:rsid w:val="004C4A8B"/>
    <w:rsid w:val="004C73AE"/>
    <w:rsid w:val="004D1D02"/>
    <w:rsid w:val="004D38F1"/>
    <w:rsid w:val="004E5F55"/>
    <w:rsid w:val="00500253"/>
    <w:rsid w:val="00511AED"/>
    <w:rsid w:val="005173B6"/>
    <w:rsid w:val="00523727"/>
    <w:rsid w:val="00532771"/>
    <w:rsid w:val="005360C8"/>
    <w:rsid w:val="00544CD5"/>
    <w:rsid w:val="00546688"/>
    <w:rsid w:val="00560B48"/>
    <w:rsid w:val="005A1AFF"/>
    <w:rsid w:val="005A4096"/>
    <w:rsid w:val="005A5773"/>
    <w:rsid w:val="005B558F"/>
    <w:rsid w:val="005B5B94"/>
    <w:rsid w:val="005C4E72"/>
    <w:rsid w:val="005D1837"/>
    <w:rsid w:val="005D751E"/>
    <w:rsid w:val="005E2918"/>
    <w:rsid w:val="006067A5"/>
    <w:rsid w:val="00612F8F"/>
    <w:rsid w:val="00617387"/>
    <w:rsid w:val="006219B2"/>
    <w:rsid w:val="00634FF9"/>
    <w:rsid w:val="00636695"/>
    <w:rsid w:val="00636AF5"/>
    <w:rsid w:val="00642BB8"/>
    <w:rsid w:val="006447D8"/>
    <w:rsid w:val="006564C8"/>
    <w:rsid w:val="00671B54"/>
    <w:rsid w:val="00671DEC"/>
    <w:rsid w:val="00673F1F"/>
    <w:rsid w:val="00682436"/>
    <w:rsid w:val="00687B10"/>
    <w:rsid w:val="00696AC7"/>
    <w:rsid w:val="006A0C3B"/>
    <w:rsid w:val="006E18D1"/>
    <w:rsid w:val="006F4D2E"/>
    <w:rsid w:val="006F7BD2"/>
    <w:rsid w:val="00707F5E"/>
    <w:rsid w:val="00721997"/>
    <w:rsid w:val="00722BF5"/>
    <w:rsid w:val="00722EB4"/>
    <w:rsid w:val="007245B6"/>
    <w:rsid w:val="00731FB1"/>
    <w:rsid w:val="00732859"/>
    <w:rsid w:val="00733D5C"/>
    <w:rsid w:val="00735E28"/>
    <w:rsid w:val="007540E9"/>
    <w:rsid w:val="00761B7C"/>
    <w:rsid w:val="00766ECA"/>
    <w:rsid w:val="00775087"/>
    <w:rsid w:val="00787EC4"/>
    <w:rsid w:val="00797DB0"/>
    <w:rsid w:val="007D3F2B"/>
    <w:rsid w:val="007D46F5"/>
    <w:rsid w:val="007D5474"/>
    <w:rsid w:val="007E038E"/>
    <w:rsid w:val="007E3BBD"/>
    <w:rsid w:val="007E4FFF"/>
    <w:rsid w:val="007E5459"/>
    <w:rsid w:val="007E62E5"/>
    <w:rsid w:val="00801C96"/>
    <w:rsid w:val="00820AC5"/>
    <w:rsid w:val="00824FE0"/>
    <w:rsid w:val="00834760"/>
    <w:rsid w:val="00847FDB"/>
    <w:rsid w:val="00865BF0"/>
    <w:rsid w:val="0087096D"/>
    <w:rsid w:val="00881F40"/>
    <w:rsid w:val="00895EDD"/>
    <w:rsid w:val="008A0688"/>
    <w:rsid w:val="008A4705"/>
    <w:rsid w:val="008C005F"/>
    <w:rsid w:val="008C5DBA"/>
    <w:rsid w:val="008D1D7D"/>
    <w:rsid w:val="008E6B96"/>
    <w:rsid w:val="008F2D7E"/>
    <w:rsid w:val="008F30FF"/>
    <w:rsid w:val="008F4C9D"/>
    <w:rsid w:val="008F73E0"/>
    <w:rsid w:val="00934336"/>
    <w:rsid w:val="009422C0"/>
    <w:rsid w:val="00970DB8"/>
    <w:rsid w:val="009778B5"/>
    <w:rsid w:val="00984FD9"/>
    <w:rsid w:val="00987BBA"/>
    <w:rsid w:val="00996076"/>
    <w:rsid w:val="009A179D"/>
    <w:rsid w:val="009C3CD7"/>
    <w:rsid w:val="009D346F"/>
    <w:rsid w:val="009E1278"/>
    <w:rsid w:val="009E624C"/>
    <w:rsid w:val="009F1EC3"/>
    <w:rsid w:val="00A02EC6"/>
    <w:rsid w:val="00A06E53"/>
    <w:rsid w:val="00A1660B"/>
    <w:rsid w:val="00A31898"/>
    <w:rsid w:val="00A34962"/>
    <w:rsid w:val="00A40895"/>
    <w:rsid w:val="00A43398"/>
    <w:rsid w:val="00A44857"/>
    <w:rsid w:val="00A63B01"/>
    <w:rsid w:val="00A7105B"/>
    <w:rsid w:val="00A75DD3"/>
    <w:rsid w:val="00A815DD"/>
    <w:rsid w:val="00A82F02"/>
    <w:rsid w:val="00AB3EF4"/>
    <w:rsid w:val="00AB3FA2"/>
    <w:rsid w:val="00AC11B2"/>
    <w:rsid w:val="00AD4EBA"/>
    <w:rsid w:val="00AF224E"/>
    <w:rsid w:val="00AF6F73"/>
    <w:rsid w:val="00B14E63"/>
    <w:rsid w:val="00B40DB3"/>
    <w:rsid w:val="00B466AA"/>
    <w:rsid w:val="00B5656D"/>
    <w:rsid w:val="00B62F12"/>
    <w:rsid w:val="00B63496"/>
    <w:rsid w:val="00B81089"/>
    <w:rsid w:val="00B8648A"/>
    <w:rsid w:val="00BD7931"/>
    <w:rsid w:val="00BE677A"/>
    <w:rsid w:val="00C21D02"/>
    <w:rsid w:val="00C33D2C"/>
    <w:rsid w:val="00C35AE1"/>
    <w:rsid w:val="00C45930"/>
    <w:rsid w:val="00C66709"/>
    <w:rsid w:val="00C71C69"/>
    <w:rsid w:val="00C80024"/>
    <w:rsid w:val="00CB54A7"/>
    <w:rsid w:val="00CB64C1"/>
    <w:rsid w:val="00CD2B60"/>
    <w:rsid w:val="00CD71BF"/>
    <w:rsid w:val="00CF2DA9"/>
    <w:rsid w:val="00CF491C"/>
    <w:rsid w:val="00D07830"/>
    <w:rsid w:val="00D15E31"/>
    <w:rsid w:val="00D41A47"/>
    <w:rsid w:val="00D4409F"/>
    <w:rsid w:val="00D476C0"/>
    <w:rsid w:val="00D70EB7"/>
    <w:rsid w:val="00D7279B"/>
    <w:rsid w:val="00D9580A"/>
    <w:rsid w:val="00DA2131"/>
    <w:rsid w:val="00DA365D"/>
    <w:rsid w:val="00DC0EB4"/>
    <w:rsid w:val="00DD16E2"/>
    <w:rsid w:val="00DD348E"/>
    <w:rsid w:val="00DD78B0"/>
    <w:rsid w:val="00E008C2"/>
    <w:rsid w:val="00E12715"/>
    <w:rsid w:val="00E24223"/>
    <w:rsid w:val="00E56A15"/>
    <w:rsid w:val="00E731B0"/>
    <w:rsid w:val="00E750CA"/>
    <w:rsid w:val="00E80793"/>
    <w:rsid w:val="00E81348"/>
    <w:rsid w:val="00E82D87"/>
    <w:rsid w:val="00E96285"/>
    <w:rsid w:val="00EB256C"/>
    <w:rsid w:val="00EB37C1"/>
    <w:rsid w:val="00ED2DB2"/>
    <w:rsid w:val="00EE3F62"/>
    <w:rsid w:val="00EE5338"/>
    <w:rsid w:val="00F03325"/>
    <w:rsid w:val="00F04028"/>
    <w:rsid w:val="00F10B47"/>
    <w:rsid w:val="00F37DD9"/>
    <w:rsid w:val="00F5485B"/>
    <w:rsid w:val="00F54CBC"/>
    <w:rsid w:val="00F737AF"/>
    <w:rsid w:val="00F8011D"/>
    <w:rsid w:val="00F85591"/>
    <w:rsid w:val="00F93752"/>
    <w:rsid w:val="00F9541B"/>
    <w:rsid w:val="00FB028C"/>
    <w:rsid w:val="00FC1C6E"/>
    <w:rsid w:val="00FC619A"/>
    <w:rsid w:val="00FE4427"/>
    <w:rsid w:val="00FE5E78"/>
    <w:rsid w:val="00FF64F1"/>
    <w:rsid w:val="01181797"/>
    <w:rsid w:val="01645940"/>
    <w:rsid w:val="03C660F1"/>
    <w:rsid w:val="042B4352"/>
    <w:rsid w:val="06DD5138"/>
    <w:rsid w:val="07D72202"/>
    <w:rsid w:val="09034D82"/>
    <w:rsid w:val="0EE02FCE"/>
    <w:rsid w:val="11D14067"/>
    <w:rsid w:val="1B002515"/>
    <w:rsid w:val="1BA50EE0"/>
    <w:rsid w:val="1CBF4C66"/>
    <w:rsid w:val="20E74CA7"/>
    <w:rsid w:val="21032E75"/>
    <w:rsid w:val="2449572C"/>
    <w:rsid w:val="2636356A"/>
    <w:rsid w:val="28577A06"/>
    <w:rsid w:val="2AE845D1"/>
    <w:rsid w:val="30FD39D4"/>
    <w:rsid w:val="340A4177"/>
    <w:rsid w:val="358D1218"/>
    <w:rsid w:val="360509BD"/>
    <w:rsid w:val="37360FC5"/>
    <w:rsid w:val="390B472B"/>
    <w:rsid w:val="3B080524"/>
    <w:rsid w:val="408C5853"/>
    <w:rsid w:val="441E6300"/>
    <w:rsid w:val="4E992DD9"/>
    <w:rsid w:val="50C37060"/>
    <w:rsid w:val="533F163E"/>
    <w:rsid w:val="553E7C95"/>
    <w:rsid w:val="55F834F4"/>
    <w:rsid w:val="5CD42C71"/>
    <w:rsid w:val="60A321BB"/>
    <w:rsid w:val="611B0B6F"/>
    <w:rsid w:val="63BF54E2"/>
    <w:rsid w:val="65091475"/>
    <w:rsid w:val="65A17FA7"/>
    <w:rsid w:val="666D63A3"/>
    <w:rsid w:val="69312D5B"/>
    <w:rsid w:val="6ABB68E5"/>
    <w:rsid w:val="70493BA2"/>
    <w:rsid w:val="74AD3F2D"/>
    <w:rsid w:val="75BB1238"/>
    <w:rsid w:val="77753743"/>
    <w:rsid w:val="789E7920"/>
    <w:rsid w:val="7BF34C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nhideWhenUsed="0" w:uiPriority="0" w:semiHidden="0"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60" w:lineRule="exact"/>
      <w:ind w:firstLine="1044" w:firstLineChars="200"/>
      <w:jc w:val="both"/>
    </w:pPr>
    <w:rPr>
      <w:rFonts w:ascii="仿宋" w:hAnsi="仿宋" w:eastAsia="仿宋" w:cstheme="minorBidi"/>
      <w:kern w:val="2"/>
      <w:sz w:val="32"/>
      <w:szCs w:val="32"/>
      <w:lang w:val="en-US" w:eastAsia="zh-CN" w:bidi="ar-SA"/>
    </w:rPr>
  </w:style>
  <w:style w:type="paragraph" w:styleId="2">
    <w:name w:val="heading 1"/>
    <w:basedOn w:val="1"/>
    <w:next w:val="1"/>
    <w:link w:val="20"/>
    <w:qFormat/>
    <w:uiPriority w:val="9"/>
    <w:pPr>
      <w:keepNext/>
      <w:keepLines/>
      <w:ind w:firstLine="0" w:firstLineChars="0"/>
      <w:jc w:val="left"/>
      <w:outlineLvl w:val="0"/>
    </w:pPr>
    <w:rPr>
      <w:rFonts w:ascii="黑体" w:hAnsi="黑体" w:eastAsia="黑体"/>
      <w:b/>
      <w:bCs/>
      <w:kern w:val="44"/>
    </w:rPr>
  </w:style>
  <w:style w:type="paragraph" w:styleId="3">
    <w:name w:val="heading 2"/>
    <w:basedOn w:val="1"/>
    <w:next w:val="4"/>
    <w:link w:val="18"/>
    <w:unhideWhenUsed/>
    <w:qFormat/>
    <w:uiPriority w:val="9"/>
    <w:pPr>
      <w:keepNext/>
      <w:keepLines/>
      <w:ind w:firstLine="0" w:firstLineChars="0"/>
      <w:jc w:val="left"/>
      <w:outlineLvl w:val="1"/>
    </w:pPr>
    <w:rPr>
      <w:rFonts w:ascii="楷体" w:hAnsi="楷体" w:eastAsia="楷体" w:cstheme="majorBidi"/>
      <w:b/>
      <w:bCs/>
    </w:rPr>
  </w:style>
  <w:style w:type="paragraph" w:styleId="4">
    <w:name w:val="heading 3"/>
    <w:basedOn w:val="1"/>
    <w:next w:val="1"/>
    <w:link w:val="21"/>
    <w:unhideWhenUsed/>
    <w:qFormat/>
    <w:uiPriority w:val="9"/>
    <w:pPr>
      <w:keepNext/>
      <w:keepLines/>
      <w:ind w:firstLine="200"/>
      <w:jc w:val="left"/>
      <w:outlineLvl w:val="2"/>
    </w:pPr>
    <w:rPr>
      <w:rFonts w:ascii="宋体" w:hAnsi="宋体"/>
      <w:b/>
      <w:bCs/>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toc 3"/>
    <w:basedOn w:val="1"/>
    <w:next w:val="1"/>
    <w:unhideWhenUsed/>
    <w:qFormat/>
    <w:uiPriority w:val="39"/>
    <w:pPr>
      <w:ind w:left="840" w:leftChars="400"/>
    </w:pPr>
  </w:style>
  <w:style w:type="paragraph" w:styleId="8">
    <w:name w:val="footer"/>
    <w:basedOn w:val="1"/>
    <w:link w:val="19"/>
    <w:unhideWhenUsed/>
    <w:qFormat/>
    <w:uiPriority w:val="99"/>
    <w:pPr>
      <w:tabs>
        <w:tab w:val="center" w:pos="4153"/>
        <w:tab w:val="right" w:pos="8306"/>
      </w:tabs>
      <w:spacing w:line="240" w:lineRule="auto"/>
      <w:ind w:firstLine="0" w:firstLineChars="0"/>
      <w:jc w:val="left"/>
    </w:pPr>
    <w:rPr>
      <w:sz w:val="28"/>
      <w:szCs w:val="2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pacing w:line="240" w:lineRule="auto"/>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Hyperlink"/>
    <w:basedOn w:val="14"/>
    <w:unhideWhenUsed/>
    <w:qFormat/>
    <w:uiPriority w:val="99"/>
    <w:rPr>
      <w:color w:val="0563C1" w:themeColor="hyperlink"/>
      <w:u w:val="single"/>
    </w:rPr>
  </w:style>
  <w:style w:type="paragraph" w:customStyle="1" w:styleId="16">
    <w:name w:val="表格"/>
    <w:basedOn w:val="1"/>
    <w:next w:val="1"/>
    <w:qFormat/>
    <w:uiPriority w:val="0"/>
    <w:pPr>
      <w:spacing w:line="240" w:lineRule="auto"/>
      <w:ind w:firstLine="0" w:firstLineChars="0"/>
      <w:jc w:val="center"/>
    </w:pPr>
    <w:rPr>
      <w:rFonts w:ascii="Times New Roman" w:hAnsi="Times New Roman"/>
      <w:sz w:val="24"/>
      <w:szCs w:val="24"/>
    </w:rPr>
  </w:style>
  <w:style w:type="paragraph" w:customStyle="1" w:styleId="17">
    <w:name w:val="表头"/>
    <w:basedOn w:val="1"/>
    <w:next w:val="1"/>
    <w:qFormat/>
    <w:uiPriority w:val="0"/>
    <w:pPr>
      <w:spacing w:before="100" w:after="100"/>
      <w:jc w:val="center"/>
    </w:pPr>
    <w:rPr>
      <w:rFonts w:ascii="Times New Roman" w:hAnsi="Times New Roman"/>
      <w:b/>
      <w:bCs/>
      <w:szCs w:val="28"/>
    </w:rPr>
  </w:style>
  <w:style w:type="character" w:customStyle="1" w:styleId="18">
    <w:name w:val="标题 2 Char"/>
    <w:basedOn w:val="14"/>
    <w:link w:val="3"/>
    <w:qFormat/>
    <w:uiPriority w:val="9"/>
    <w:rPr>
      <w:rFonts w:ascii="楷体" w:hAnsi="楷体" w:eastAsia="楷体" w:cstheme="majorBidi"/>
      <w:b/>
      <w:bCs/>
      <w:kern w:val="2"/>
      <w:sz w:val="32"/>
      <w:szCs w:val="32"/>
    </w:rPr>
  </w:style>
  <w:style w:type="character" w:customStyle="1" w:styleId="19">
    <w:name w:val="页脚 Char"/>
    <w:basedOn w:val="14"/>
    <w:link w:val="8"/>
    <w:qFormat/>
    <w:uiPriority w:val="99"/>
    <w:rPr>
      <w:rFonts w:eastAsia="仿宋"/>
      <w:sz w:val="28"/>
      <w:szCs w:val="28"/>
    </w:rPr>
  </w:style>
  <w:style w:type="character" w:customStyle="1" w:styleId="20">
    <w:name w:val="标题 1 Char"/>
    <w:basedOn w:val="14"/>
    <w:link w:val="2"/>
    <w:qFormat/>
    <w:uiPriority w:val="9"/>
    <w:rPr>
      <w:rFonts w:ascii="黑体" w:hAnsi="黑体" w:eastAsia="黑体"/>
      <w:b/>
      <w:bCs/>
      <w:kern w:val="44"/>
      <w:sz w:val="32"/>
      <w:szCs w:val="32"/>
    </w:rPr>
  </w:style>
  <w:style w:type="character" w:customStyle="1" w:styleId="21">
    <w:name w:val="标题 3 Char"/>
    <w:basedOn w:val="14"/>
    <w:link w:val="4"/>
    <w:qFormat/>
    <w:uiPriority w:val="9"/>
    <w:rPr>
      <w:rFonts w:ascii="宋体" w:hAnsi="宋体" w:eastAsia="仿宋"/>
      <w:b/>
      <w:bCs/>
      <w:kern w:val="2"/>
      <w:sz w:val="32"/>
      <w:szCs w:val="32"/>
    </w:rPr>
  </w:style>
  <w:style w:type="character" w:customStyle="1" w:styleId="22">
    <w:name w:val="标题 4 Char"/>
    <w:basedOn w:val="14"/>
    <w:link w:val="5"/>
    <w:semiHidden/>
    <w:qFormat/>
    <w:uiPriority w:val="9"/>
    <w:rPr>
      <w:rFonts w:asciiTheme="majorHAnsi" w:hAnsiTheme="majorHAnsi" w:eastAsiaTheme="majorEastAsia" w:cstheme="majorBidi"/>
      <w:b/>
      <w:bCs/>
      <w:kern w:val="2"/>
      <w:sz w:val="28"/>
      <w:szCs w:val="28"/>
    </w:rPr>
  </w:style>
  <w:style w:type="paragraph" w:customStyle="1" w:styleId="23">
    <w:name w:val="本模板"/>
    <w:basedOn w:val="1"/>
    <w:next w:val="1"/>
    <w:qFormat/>
    <w:uiPriority w:val="0"/>
    <w:pPr>
      <w:ind w:firstLine="0" w:firstLineChars="0"/>
      <w:jc w:val="center"/>
    </w:pPr>
  </w:style>
  <w:style w:type="paragraph" w:customStyle="1" w:styleId="24">
    <w:name w:val="由"/>
    <w:basedOn w:val="1"/>
    <w:qFormat/>
    <w:uiPriority w:val="0"/>
    <w:pPr>
      <w:ind w:firstLine="0" w:firstLineChars="0"/>
      <w:jc w:val="center"/>
    </w:pPr>
  </w:style>
  <w:style w:type="paragraph" w:customStyle="1" w:styleId="25">
    <w:name w:val="昭元绩效"/>
    <w:basedOn w:val="1"/>
    <w:qFormat/>
    <w:uiPriority w:val="0"/>
    <w:pPr>
      <w:spacing w:line="360" w:lineRule="auto"/>
      <w:ind w:firstLine="0" w:firstLineChars="0"/>
      <w:jc w:val="center"/>
    </w:pPr>
    <w:rPr>
      <w:rFonts w:eastAsia="宋体"/>
      <w:b/>
      <w:bCs/>
      <w:sz w:val="44"/>
      <w:szCs w:val="44"/>
    </w:rPr>
  </w:style>
  <w:style w:type="paragraph" w:customStyle="1" w:styleId="26">
    <w:name w:val="提供"/>
    <w:basedOn w:val="1"/>
    <w:qFormat/>
    <w:uiPriority w:val="0"/>
    <w:pPr>
      <w:ind w:firstLine="0" w:firstLineChars="0"/>
      <w:jc w:val="center"/>
    </w:pPr>
  </w:style>
  <w:style w:type="paragraph" w:customStyle="1" w:styleId="27">
    <w:name w:val="版权所有"/>
    <w:basedOn w:val="1"/>
    <w:qFormat/>
    <w:uiPriority w:val="0"/>
    <w:pPr>
      <w:ind w:firstLine="0" w:firstLineChars="0"/>
      <w:jc w:val="center"/>
    </w:pPr>
  </w:style>
  <w:style w:type="paragraph" w:customStyle="1" w:styleId="28">
    <w:name w:val="电话15515993457"/>
    <w:basedOn w:val="1"/>
    <w:qFormat/>
    <w:uiPriority w:val="0"/>
    <w:pPr>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E84E17-39FD-4420-829B-7F2E8A811F75}">
  <ds:schemaRefs/>
</ds:datastoreItem>
</file>

<file path=docProps/app.xml><?xml version="1.0" encoding="utf-8"?>
<Properties xmlns="http://schemas.openxmlformats.org/officeDocument/2006/extended-properties" xmlns:vt="http://schemas.openxmlformats.org/officeDocument/2006/docPropsVTypes">
  <Template>Normal.dotm</Template>
  <Manager>郭良雨</Manager>
  <Company>昭元绩效</Company>
  <Pages>13</Pages>
  <Words>4478</Words>
  <Characters>4696</Characters>
  <Lines>45</Lines>
  <Paragraphs>12</Paragraphs>
  <TotalTime>1</TotalTime>
  <ScaleCrop>false</ScaleCrop>
  <LinksUpToDate>false</LinksUpToDate>
  <CharactersWithSpaces>4724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15515993457</cp:category>
  <dcterms:created xsi:type="dcterms:W3CDTF">2021-08-08T08:37:00Z</dcterms:created>
  <dc:creator>hnzyzd@163.com;昭元绩效</dc:creator>
  <cp:keywords>15515993457</cp:keywords>
  <cp:lastModifiedBy>璞灵</cp:lastModifiedBy>
  <dcterms:modified xsi:type="dcterms:W3CDTF">2022-08-25T11:04:46Z</dcterms:modified>
  <dc:subject>15515993457</dc:subject>
  <dc:title>昭元自评模板</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8040E5319DF8438F9AF461AC7598704D</vt:lpwstr>
  </property>
</Properties>
</file>